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6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280" w:left="220" w:right="240"/>
        </w:sectPr>
      </w:pPr>
    </w:p>
    <w:p>
      <w:pPr>
        <w:pStyle w:val="Title"/>
      </w:pPr>
      <w:r>
        <w:rPr>
          <w:color w:val="4D5278"/>
          <w:spacing w:val="-5"/>
        </w:rPr>
        <w:t>OWEN</w:t>
      </w:r>
      <w:r>
        <w:rPr>
          <w:color w:val="4D5278"/>
          <w:spacing w:val="-44"/>
        </w:rPr>
        <w:t> </w:t>
      </w:r>
      <w:r>
        <w:rPr>
          <w:color w:val="4D5278"/>
          <w:spacing w:val="-21"/>
        </w:rPr>
        <w:t>RAMIREZ</w:t>
      </w:r>
    </w:p>
    <w:p>
      <w:pPr>
        <w:pStyle w:val="Heading1"/>
        <w:spacing w:before="110"/>
        <w:ind w:left="1416"/>
      </w:pPr>
      <w:r>
        <w:rPr>
          <w:spacing w:val="-8"/>
        </w:rPr>
        <w:t>Application</w:t>
      </w:r>
      <w:r>
        <w:rPr>
          <w:spacing w:val="-6"/>
        </w:rPr>
        <w:t> </w:t>
      </w:r>
      <w:r>
        <w:rPr>
          <w:spacing w:val="-2"/>
        </w:rPr>
        <w:t>Developer</w:t>
      </w:r>
    </w:p>
    <w:p>
      <w:pPr>
        <w:pStyle w:val="BodyText"/>
        <w:spacing w:line="295" w:lineRule="auto" w:before="160"/>
        <w:ind w:left="1416" w:right="397"/>
      </w:pPr>
      <w:r>
        <w:rPr/>
        <w:br w:type="column"/>
      </w:r>
      <w:r>
        <w:rPr>
          <w:color w:val="4D5278"/>
          <w:w w:val="110"/>
        </w:rPr>
        <w:t>Austin,</w:t>
      </w:r>
      <w:r>
        <w:rPr>
          <w:color w:val="4D5278"/>
          <w:spacing w:val="-4"/>
          <w:w w:val="110"/>
        </w:rPr>
        <w:t> </w:t>
      </w:r>
      <w:r>
        <w:rPr>
          <w:color w:val="4D5278"/>
          <w:w w:val="110"/>
        </w:rPr>
        <w:t>TX 78741 </w:t>
      </w:r>
      <w:hyperlink r:id="rId5">
        <w:r>
          <w:rPr>
            <w:color w:val="4D5278"/>
            <w:spacing w:val="-2"/>
          </w:rPr>
          <w:t>owen.ramirez@email.com</w:t>
        </w:r>
      </w:hyperlink>
    </w:p>
    <w:p>
      <w:pPr>
        <w:pStyle w:val="BodyText"/>
        <w:spacing w:line="204" w:lineRule="exact"/>
        <w:ind w:left="1416"/>
      </w:pPr>
      <w:r>
        <w:rPr>
          <w:color w:val="4D5278"/>
          <w:spacing w:val="-2"/>
          <w:w w:val="110"/>
        </w:rPr>
        <w:t>(512) 987-</w:t>
      </w:r>
      <w:r>
        <w:rPr>
          <w:color w:val="4D5278"/>
          <w:spacing w:val="-4"/>
          <w:w w:val="110"/>
        </w:rPr>
        <w:t>5620</w:t>
      </w:r>
    </w:p>
    <w:p>
      <w:pPr>
        <w:pStyle w:val="BodyText"/>
        <w:spacing w:before="35"/>
        <w:ind w:left="1416"/>
      </w:pPr>
      <w:r>
        <w:rPr>
          <w:color w:val="4D5278"/>
        </w:rPr>
        <w:t>LinkedIn</w:t>
      </w:r>
      <w:r>
        <w:rPr>
          <w:color w:val="4D5278"/>
          <w:spacing w:val="21"/>
        </w:rPr>
        <w:t> </w:t>
      </w:r>
      <w:r>
        <w:rPr>
          <w:color w:val="4D5278"/>
          <w:w w:val="90"/>
        </w:rPr>
        <w:t>|</w:t>
      </w:r>
      <w:r>
        <w:rPr>
          <w:color w:val="4D5278"/>
          <w:spacing w:val="21"/>
        </w:rPr>
        <w:t> </w:t>
      </w:r>
      <w:r>
        <w:rPr>
          <w:color w:val="4D5278"/>
          <w:spacing w:val="-2"/>
        </w:rPr>
        <w:t>Portfolio</w:t>
      </w:r>
    </w:p>
    <w:p>
      <w:pPr>
        <w:spacing w:after="0"/>
        <w:sectPr>
          <w:type w:val="continuous"/>
          <w:pgSz w:w="11920" w:h="16860"/>
          <w:pgMar w:top="0" w:bottom="280" w:left="220" w:right="240"/>
          <w:cols w:num="2" w:equalWidth="0">
            <w:col w:w="6570" w:space="1001"/>
            <w:col w:w="388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280" w:lineRule="auto" w:before="0"/>
        <w:ind w:left="114" w:right="113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Application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developer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with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five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years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of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experience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designing,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building,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pacing w:val="-2"/>
          <w:sz w:val="18"/>
        </w:rPr>
        <w:t>and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optimizing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web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and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pacing w:val="-2"/>
          <w:sz w:val="18"/>
        </w:rPr>
        <w:t>mobile </w:t>
      </w:r>
      <w:r>
        <w:rPr>
          <w:rFonts w:ascii="Verdana"/>
          <w:b/>
          <w:spacing w:val="-4"/>
          <w:sz w:val="18"/>
        </w:rPr>
        <w:t>applications.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Proficient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in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JavaScript,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Java,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and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SQL,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focusing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on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creating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responsive,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scalable</w:t>
      </w:r>
      <w:r>
        <w:rPr>
          <w:rFonts w:ascii="Verdana"/>
          <w:b/>
          <w:spacing w:val="-11"/>
          <w:sz w:val="18"/>
        </w:rPr>
        <w:t> </w:t>
      </w:r>
      <w:r>
        <w:rPr>
          <w:rFonts w:ascii="Verdana"/>
          <w:b/>
          <w:spacing w:val="-4"/>
          <w:sz w:val="18"/>
        </w:rPr>
        <w:t>solutions.</w:t>
      </w:r>
      <w:r>
        <w:rPr>
          <w:rFonts w:ascii="Verdana"/>
          <w:b/>
          <w:spacing w:val="-10"/>
          <w:sz w:val="18"/>
        </w:rPr>
        <w:t> </w:t>
      </w:r>
      <w:r>
        <w:rPr>
          <w:rFonts w:ascii="Verdana"/>
          <w:b/>
          <w:spacing w:val="-4"/>
          <w:sz w:val="18"/>
        </w:rPr>
        <w:t>Passionate </w:t>
      </w:r>
      <w:r>
        <w:rPr>
          <w:rFonts w:ascii="Verdana"/>
          <w:b/>
          <w:sz w:val="18"/>
        </w:rPr>
        <w:t>about</w:t>
      </w:r>
      <w:r>
        <w:rPr>
          <w:rFonts w:ascii="Verdana"/>
          <w:b/>
          <w:spacing w:val="-16"/>
          <w:sz w:val="18"/>
        </w:rPr>
        <w:t> </w:t>
      </w:r>
      <w:r>
        <w:rPr>
          <w:rFonts w:ascii="Verdana"/>
          <w:b/>
          <w:sz w:val="18"/>
        </w:rPr>
        <w:t>improving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UX</w:t>
      </w:r>
      <w:r>
        <w:rPr>
          <w:rFonts w:ascii="Verdana"/>
          <w:b/>
          <w:spacing w:val="-16"/>
          <w:sz w:val="18"/>
        </w:rPr>
        <w:t> </w:t>
      </w:r>
      <w:r>
        <w:rPr>
          <w:rFonts w:ascii="Verdana"/>
          <w:b/>
          <w:sz w:val="18"/>
        </w:rPr>
        <w:t>through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clean,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maintainable</w:t>
      </w:r>
      <w:r>
        <w:rPr>
          <w:rFonts w:ascii="Verdana"/>
          <w:b/>
          <w:spacing w:val="-16"/>
          <w:sz w:val="18"/>
        </w:rPr>
        <w:t> </w:t>
      </w:r>
      <w:r>
        <w:rPr>
          <w:rFonts w:ascii="Verdana"/>
          <w:b/>
          <w:sz w:val="18"/>
        </w:rPr>
        <w:t>code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and</w:t>
      </w:r>
      <w:r>
        <w:rPr>
          <w:rFonts w:ascii="Verdana"/>
          <w:b/>
          <w:spacing w:val="-16"/>
          <w:sz w:val="18"/>
        </w:rPr>
        <w:t> </w:t>
      </w:r>
      <w:r>
        <w:rPr>
          <w:rFonts w:ascii="Verdana"/>
          <w:b/>
          <w:sz w:val="18"/>
        </w:rPr>
        <w:t>efficient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backend</w:t>
      </w:r>
      <w:r>
        <w:rPr>
          <w:rFonts w:ascii="Verdana"/>
          <w:b/>
          <w:spacing w:val="-15"/>
          <w:sz w:val="18"/>
        </w:rPr>
        <w:t> </w:t>
      </w:r>
      <w:r>
        <w:rPr>
          <w:rFonts w:ascii="Verdana"/>
          <w:b/>
          <w:sz w:val="18"/>
        </w:rPr>
        <w:t>integration.</w:t>
      </w:r>
    </w:p>
    <w:p>
      <w:pPr>
        <w:pStyle w:val="BodyText"/>
        <w:spacing w:before="93"/>
        <w:rPr>
          <w:rFonts w:ascii="Verdana"/>
          <w:b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1920" w:h="16860"/>
          <w:pgMar w:top="0" w:bottom="280" w:left="220" w:right="24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8565" cy="22574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8565" cy="2257425"/>
                          <a:chExt cx="7568565" cy="2257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8565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8565" h="2257425">
                                <a:moveTo>
                                  <a:pt x="75681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0" y="333375"/>
                                </a:lnTo>
                                <a:lnTo>
                                  <a:pt x="0" y="1419225"/>
                                </a:lnTo>
                                <a:lnTo>
                                  <a:pt x="0" y="2257425"/>
                                </a:lnTo>
                                <a:lnTo>
                                  <a:pt x="7568171" y="2257425"/>
                                </a:lnTo>
                                <a:lnTo>
                                  <a:pt x="7568171" y="1419225"/>
                                </a:lnTo>
                                <a:lnTo>
                                  <a:pt x="7568171" y="333375"/>
                                </a:lnTo>
                                <a:lnTo>
                                  <a:pt x="7568171" y="323850"/>
                                </a:lnTo>
                                <a:lnTo>
                                  <a:pt x="756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549" y="1543049"/>
                            <a:ext cx="7153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9525">
                                <a:moveTo>
                                  <a:pt x="71532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52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571499"/>
                            <a:ext cx="638174" cy="638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33pt;width:595.950pt;height:177.75pt;mso-position-horizontal-relative:page;mso-position-vertical-relative:page;z-index:-15782400" id="docshapegroup1" coordorigin="0,0" coordsize="11919,3555">
                <v:shape style="position:absolute;left:0;top:0;width:11919;height:3555" id="docshape2" coordorigin="0,0" coordsize="11919,3555" path="m11918,0l0,0,0,510,0,525,0,2235,0,3555,11918,3555,11918,2235,11918,525,11918,510,11918,0xe" filled="true" fillcolor="#f1f4f4" stroked="false">
                  <v:path arrowok="t"/>
                  <v:fill type="solid"/>
                </v:shape>
                <v:rect style="position:absolute;left:330;top:2430;width:11265;height:15" id="docshape3" filled="true" fillcolor="#4d5278" stroked="false">
                  <v:fill type="solid"/>
                </v:rect>
                <v:shape style="position:absolute;left:330;top:900;width:1005;height:1005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3933824</wp:posOffset>
                </wp:positionV>
                <wp:extent cx="255270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52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0" h="9525">
                              <a:moveTo>
                                <a:pt x="25526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552699" y="0"/>
                              </a:lnTo>
                              <a:lnTo>
                                <a:pt x="25526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27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09.749969pt;width:200.999984pt;height:.75pt;mso-position-horizontal-relative:page;mso-position-vertical-relative:page;z-index:15729152" id="docshape5" filled="true" fillcolor="#4d5278" stroked="false">
                <v:fill type="solid"/>
                <w10:wrap type="none"/>
              </v:rect>
            </w:pict>
          </mc:Fallback>
        </mc:AlternateContent>
      </w:r>
      <w:r>
        <w:rPr>
          <w:color w:val="4D5278"/>
          <w:spacing w:val="-15"/>
        </w:rPr>
        <w:t>Key</w:t>
      </w:r>
      <w:r>
        <w:rPr>
          <w:color w:val="4D5278"/>
          <w:spacing w:val="-11"/>
        </w:rPr>
        <w:t> </w:t>
      </w:r>
      <w:r>
        <w:rPr>
          <w:color w:val="4D5278"/>
          <w:spacing w:val="-2"/>
        </w:rPr>
        <w:t>Skills</w:t>
      </w:r>
    </w:p>
    <w:p>
      <w:pPr>
        <w:pStyle w:val="BodyText"/>
        <w:tabs>
          <w:tab w:pos="412" w:val="left" w:leader="none"/>
        </w:tabs>
        <w:spacing w:before="149"/>
        <w:ind w:left="109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API </w:t>
      </w:r>
      <w:r>
        <w:rPr>
          <w:color w:val="58585B"/>
          <w:spacing w:val="-2"/>
          <w:w w:val="110"/>
        </w:rPr>
        <w:t>development</w:t>
      </w:r>
    </w:p>
    <w:p>
      <w:pPr>
        <w:pStyle w:val="BodyText"/>
        <w:tabs>
          <w:tab w:pos="412" w:val="left" w:leader="none"/>
        </w:tabs>
        <w:spacing w:before="125"/>
        <w:ind w:left="109"/>
      </w:pP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Cloud</w:t>
      </w:r>
      <w:r>
        <w:rPr>
          <w:color w:val="58585B"/>
          <w:spacing w:val="-9"/>
          <w:w w:val="110"/>
        </w:rPr>
        <w:t> </w:t>
      </w:r>
      <w:r>
        <w:rPr>
          <w:color w:val="58585B"/>
          <w:w w:val="110"/>
        </w:rPr>
        <w:t>application</w:t>
      </w:r>
      <w:r>
        <w:rPr>
          <w:color w:val="58585B"/>
          <w:spacing w:val="-9"/>
          <w:w w:val="110"/>
        </w:rPr>
        <w:t> </w:t>
      </w:r>
      <w:r>
        <w:rPr>
          <w:color w:val="58585B"/>
          <w:spacing w:val="-2"/>
          <w:w w:val="110"/>
        </w:rPr>
        <w:t>deployment</w:t>
      </w:r>
    </w:p>
    <w:p>
      <w:pPr>
        <w:pStyle w:val="BodyText"/>
        <w:tabs>
          <w:tab w:pos="412" w:val="left" w:leader="none"/>
        </w:tabs>
        <w:spacing w:line="393" w:lineRule="auto" w:before="140"/>
        <w:ind w:left="109" w:right="38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05"/>
        </w:rPr>
        <w:t>Front-end and back-end development </w:t>
      </w:r>
      <w:r>
        <w:rPr>
          <w:color w:val="58585B"/>
          <w:position w:val="2"/>
        </w:rPr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585B"/>
          <w:position w:val="2"/>
        </w:rPr>
      </w:r>
      <w:r>
        <w:rPr>
          <w:rFonts w:ascii="Times New Roman"/>
          <w:color w:val="58585B"/>
        </w:rPr>
        <w:tab/>
      </w:r>
      <w:r>
        <w:rPr>
          <w:color w:val="58585B"/>
          <w:w w:val="105"/>
        </w:rPr>
        <w:t>Java and JavaScript programming</w:t>
      </w:r>
    </w:p>
    <w:p>
      <w:pPr>
        <w:pStyle w:val="BodyText"/>
        <w:tabs>
          <w:tab w:pos="412" w:val="left" w:leader="none"/>
        </w:tabs>
        <w:spacing w:line="204" w:lineRule="exact"/>
        <w:ind w:left="109"/>
      </w:pPr>
      <w:r>
        <w:rPr>
          <w:position w:val="2"/>
        </w:rPr>
        <w:drawing>
          <wp:inline distT="0" distB="0" distL="0" distR="0">
            <wp:extent cx="47624" cy="3809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SQL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database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management</w:t>
      </w:r>
    </w:p>
    <w:p>
      <w:pPr>
        <w:pStyle w:val="BodyText"/>
      </w:pPr>
    </w:p>
    <w:p>
      <w:pPr>
        <w:pStyle w:val="BodyText"/>
        <w:spacing w:before="170"/>
      </w:pPr>
    </w:p>
    <w:p>
      <w:pPr>
        <w:pStyle w:val="Heading1"/>
        <w:spacing w:line="194" w:lineRule="auto" w:before="1"/>
      </w:pPr>
      <w:r>
        <w:rPr>
          <w:color w:val="4D5278"/>
          <w:spacing w:val="-8"/>
        </w:rPr>
        <w:t>Education</w:t>
      </w:r>
      <w:r>
        <w:rPr>
          <w:color w:val="4D5278"/>
          <w:spacing w:val="-18"/>
        </w:rPr>
        <w:t> </w:t>
      </w:r>
      <w:r>
        <w:rPr>
          <w:color w:val="4D5278"/>
          <w:spacing w:val="-8"/>
        </w:rPr>
        <w:t>and </w:t>
      </w:r>
      <w:r>
        <w:rPr>
          <w:color w:val="4D5278"/>
          <w:spacing w:val="-2"/>
        </w:rPr>
        <w:t>Certifications</w:t>
      </w:r>
    </w:p>
    <w:p>
      <w:pPr>
        <w:pStyle w:val="Heading3"/>
        <w:spacing w:line="307" w:lineRule="auto" w:before="240"/>
        <w:ind w:right="38"/>
      </w:pPr>
      <w:r>
        <w:rPr>
          <w:color w:val="58585B"/>
          <w:w w:val="105"/>
        </w:rPr>
        <w:t>Bachelor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of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Science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(B.S.) Computer Science</w:t>
      </w:r>
    </w:p>
    <w:p>
      <w:pPr>
        <w:pStyle w:val="BodyText"/>
        <w:spacing w:line="200" w:lineRule="exact"/>
        <w:ind w:left="114"/>
      </w:pPr>
      <w:r>
        <w:rPr>
          <w:color w:val="58585B"/>
          <w:w w:val="105"/>
        </w:rPr>
        <w:t>University</w:t>
      </w:r>
      <w:r>
        <w:rPr>
          <w:color w:val="58585B"/>
          <w:spacing w:val="-10"/>
          <w:w w:val="105"/>
        </w:rPr>
        <w:t> </w:t>
      </w:r>
      <w:r>
        <w:rPr>
          <w:color w:val="58585B"/>
          <w:w w:val="105"/>
        </w:rPr>
        <w:t>of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105"/>
        </w:rPr>
        <w:t>Texas,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Austin,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TX</w:t>
      </w:r>
      <w:r>
        <w:rPr>
          <w:color w:val="58585B"/>
          <w:spacing w:val="-3"/>
          <w:w w:val="105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2"/>
          <w:w w:val="105"/>
        </w:rPr>
        <w:t> </w:t>
      </w:r>
      <w:r>
        <w:rPr>
          <w:color w:val="58585B"/>
          <w:w w:val="105"/>
        </w:rPr>
        <w:t>May</w:t>
      </w:r>
      <w:r>
        <w:rPr>
          <w:color w:val="58585B"/>
          <w:spacing w:val="-4"/>
          <w:w w:val="105"/>
        </w:rPr>
        <w:t> 2019</w:t>
      </w:r>
    </w:p>
    <w:p>
      <w:pPr>
        <w:pStyle w:val="BodyText"/>
        <w:spacing w:before="107"/>
      </w:pPr>
    </w:p>
    <w:p>
      <w:pPr>
        <w:spacing w:line="292" w:lineRule="auto" w:before="0"/>
        <w:ind w:left="114" w:right="810" w:firstLine="0"/>
        <w:jc w:val="left"/>
        <w:rPr>
          <w:sz w:val="18"/>
        </w:rPr>
      </w:pPr>
      <w:r>
        <w:rPr>
          <w:color w:val="58585B"/>
          <w:sz w:val="22"/>
        </w:rPr>
        <w:t>Microsoft Certified: Azure Developer Associate </w:t>
      </w:r>
      <w:r>
        <w:rPr>
          <w:color w:val="58585B"/>
          <w:sz w:val="18"/>
        </w:rPr>
        <w:t>Microsoft </w:t>
      </w:r>
      <w:r>
        <w:rPr>
          <w:color w:val="58585B"/>
          <w:w w:val="95"/>
          <w:sz w:val="18"/>
        </w:rPr>
        <w:t>| </w:t>
      </w:r>
      <w:r>
        <w:rPr>
          <w:color w:val="58585B"/>
          <w:sz w:val="18"/>
        </w:rPr>
        <w:t>2021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307" w:lineRule="auto"/>
      </w:pPr>
      <w:r>
        <w:rPr>
          <w:color w:val="58585B"/>
          <w:w w:val="105"/>
        </w:rPr>
        <w:t>Oracle Certified</w:t>
      </w:r>
      <w:r>
        <w:rPr>
          <w:color w:val="58585B"/>
          <w:spacing w:val="-5"/>
          <w:w w:val="105"/>
        </w:rPr>
        <w:t> </w:t>
      </w:r>
      <w:r>
        <w:rPr>
          <w:color w:val="58585B"/>
          <w:w w:val="105"/>
        </w:rPr>
        <w:t>Associate,</w:t>
      </w:r>
      <w:r>
        <w:rPr>
          <w:color w:val="58585B"/>
          <w:spacing w:val="-14"/>
          <w:w w:val="105"/>
        </w:rPr>
        <w:t> </w:t>
      </w:r>
      <w:r>
        <w:rPr>
          <w:color w:val="58585B"/>
          <w:w w:val="105"/>
        </w:rPr>
        <w:t>Java SE </w:t>
      </w:r>
      <w:r>
        <w:rPr>
          <w:color w:val="58585B"/>
          <w:spacing w:val="-2"/>
          <w:w w:val="105"/>
        </w:rPr>
        <w:t>Programmer</w:t>
      </w:r>
    </w:p>
    <w:p>
      <w:pPr>
        <w:pStyle w:val="BodyText"/>
        <w:spacing w:line="200" w:lineRule="exact"/>
        <w:ind w:left="114"/>
      </w:pPr>
      <w:r>
        <w:rPr>
          <w:color w:val="58585B"/>
        </w:rPr>
        <w:t>Oracle</w:t>
      </w:r>
      <w:r>
        <w:rPr>
          <w:color w:val="58585B"/>
          <w:spacing w:val="9"/>
        </w:rPr>
        <w:t> </w:t>
      </w:r>
      <w:r>
        <w:rPr>
          <w:color w:val="58585B"/>
          <w:w w:val="90"/>
        </w:rPr>
        <w:t>|</w:t>
      </w:r>
      <w:r>
        <w:rPr>
          <w:color w:val="58585B"/>
          <w:spacing w:val="9"/>
        </w:rPr>
        <w:t> </w:t>
      </w:r>
      <w:r>
        <w:rPr>
          <w:color w:val="58585B"/>
          <w:spacing w:val="-4"/>
        </w:rPr>
        <w:t>2019</w:t>
      </w:r>
    </w:p>
    <w:p>
      <w:pPr>
        <w:pStyle w:val="Heading1"/>
      </w:pPr>
      <w:r>
        <w:rPr>
          <w:b w:val="0"/>
        </w:rPr>
        <w:br w:type="column"/>
      </w:r>
      <w:r>
        <w:rPr>
          <w:color w:val="4D5278"/>
          <w:w w:val="90"/>
        </w:rPr>
        <w:t>Professional</w:t>
      </w:r>
      <w:r>
        <w:rPr>
          <w:color w:val="4D5278"/>
          <w:spacing w:val="27"/>
        </w:rPr>
        <w:t> </w:t>
      </w:r>
      <w:r>
        <w:rPr>
          <w:color w:val="4D5278"/>
          <w:spacing w:val="-2"/>
        </w:rPr>
        <w:t>Experience</w:t>
      </w:r>
    </w:p>
    <w:p>
      <w:pPr>
        <w:pStyle w:val="Heading2"/>
        <w:spacing w:before="231"/>
      </w:pPr>
      <w:r>
        <w:rPr>
          <w:color w:val="58585B"/>
          <w:spacing w:val="-2"/>
          <w:w w:val="105"/>
        </w:rPr>
        <w:t>Application</w:t>
      </w:r>
      <w:r>
        <w:rPr>
          <w:color w:val="58585B"/>
          <w:spacing w:val="3"/>
          <w:w w:val="105"/>
        </w:rPr>
        <w:t> </w:t>
      </w:r>
      <w:r>
        <w:rPr>
          <w:color w:val="58585B"/>
          <w:spacing w:val="-2"/>
          <w:w w:val="105"/>
        </w:rPr>
        <w:t>Developer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Horizon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sz w:val="18"/>
        </w:rPr>
        <w:t>Tech</w:t>
      </w:r>
      <w:r>
        <w:rPr>
          <w:i/>
          <w:color w:val="58585B"/>
          <w:spacing w:val="9"/>
          <w:sz w:val="18"/>
        </w:rPr>
        <w:t> </w:t>
      </w:r>
      <w:r>
        <w:rPr>
          <w:i/>
          <w:color w:val="58585B"/>
          <w:sz w:val="18"/>
        </w:rPr>
        <w:t>Systems,</w:t>
      </w:r>
      <w:r>
        <w:rPr>
          <w:i/>
          <w:color w:val="58585B"/>
          <w:spacing w:val="-12"/>
          <w:sz w:val="18"/>
        </w:rPr>
        <w:t> </w:t>
      </w:r>
      <w:r>
        <w:rPr>
          <w:i/>
          <w:color w:val="58585B"/>
          <w:sz w:val="18"/>
        </w:rPr>
        <w:t>Austin,</w:t>
      </w:r>
      <w:r>
        <w:rPr>
          <w:i/>
          <w:color w:val="58585B"/>
          <w:spacing w:val="-13"/>
          <w:sz w:val="18"/>
        </w:rPr>
        <w:t> </w:t>
      </w:r>
      <w:r>
        <w:rPr>
          <w:i/>
          <w:color w:val="58585B"/>
          <w:sz w:val="18"/>
        </w:rPr>
        <w:t>TX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w w:val="90"/>
          <w:sz w:val="18"/>
        </w:rPr>
        <w:t>|</w:t>
      </w:r>
      <w:r>
        <w:rPr>
          <w:i/>
          <w:color w:val="58585B"/>
          <w:spacing w:val="10"/>
          <w:sz w:val="18"/>
        </w:rPr>
        <w:t> </w:t>
      </w:r>
      <w:r>
        <w:rPr>
          <w:i/>
          <w:color w:val="58585B"/>
          <w:sz w:val="18"/>
        </w:rPr>
        <w:t>March</w:t>
      </w:r>
      <w:r>
        <w:rPr>
          <w:i/>
          <w:color w:val="58585B"/>
          <w:spacing w:val="9"/>
          <w:sz w:val="18"/>
        </w:rPr>
        <w:t> </w:t>
      </w:r>
      <w:r>
        <w:rPr>
          <w:i/>
          <w:color w:val="58585B"/>
          <w:sz w:val="18"/>
        </w:rPr>
        <w:t>2022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5"/>
          <w:sz w:val="18"/>
        </w:rPr>
        <w:t> </w:t>
      </w:r>
      <w:r>
        <w:rPr>
          <w:i/>
          <w:color w:val="58585B"/>
          <w:spacing w:val="-2"/>
          <w:sz w:val="18"/>
        </w:rPr>
        <w:t>Present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412" w:val="left" w:leader="none"/>
        </w:tabs>
        <w:spacing w:line="278" w:lineRule="auto" w:before="1"/>
        <w:ind w:left="412" w:right="471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Developed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web-based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client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portals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internal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applications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using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React,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Node.js, and MySQL</w:t>
      </w:r>
    </w:p>
    <w:p>
      <w:pPr>
        <w:pStyle w:val="BodyText"/>
        <w:tabs>
          <w:tab w:pos="412" w:val="left" w:leader="none"/>
        </w:tabs>
        <w:spacing w:line="278" w:lineRule="auto" w:before="105"/>
        <w:ind w:left="412" w:right="818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Spearheaded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the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migration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of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legacy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applications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cloud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platforms,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reducing infrastructure costs by 20%</w:t>
      </w:r>
    </w:p>
    <w:p>
      <w:pPr>
        <w:pStyle w:val="BodyText"/>
        <w:tabs>
          <w:tab w:pos="412" w:val="left" w:leader="none"/>
        </w:tabs>
        <w:spacing w:line="278" w:lineRule="auto" w:before="105"/>
        <w:ind w:left="412" w:right="273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Partner with QA</w:t>
      </w:r>
      <w:r>
        <w:rPr>
          <w:color w:val="58585B"/>
          <w:spacing w:val="-6"/>
          <w:w w:val="110"/>
        </w:rPr>
        <w:t> </w:t>
      </w:r>
      <w:r>
        <w:rPr>
          <w:color w:val="58585B"/>
          <w:spacing w:val="-2"/>
          <w:w w:val="110"/>
        </w:rPr>
        <w:t>teams to create testing protocols,</w:t>
      </w:r>
      <w:r>
        <w:rPr>
          <w:color w:val="58585B"/>
          <w:spacing w:val="-11"/>
          <w:w w:val="110"/>
        </w:rPr>
        <w:t> </w:t>
      </w:r>
      <w:r>
        <w:rPr>
          <w:color w:val="58585B"/>
          <w:spacing w:val="-2"/>
          <w:w w:val="110"/>
        </w:rPr>
        <w:t>improving application stability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and </w:t>
      </w:r>
      <w:r>
        <w:rPr>
          <w:color w:val="58585B"/>
          <w:w w:val="110"/>
        </w:rPr>
        <w:t>deployment speed</w:t>
      </w:r>
    </w:p>
    <w:p>
      <w:pPr>
        <w:pStyle w:val="BodyText"/>
        <w:spacing w:before="72"/>
      </w:pPr>
    </w:p>
    <w:p>
      <w:pPr>
        <w:pStyle w:val="Heading2"/>
      </w:pPr>
      <w:r>
        <w:rPr>
          <w:color w:val="58585B"/>
        </w:rPr>
        <w:t>Software</w:t>
      </w:r>
      <w:r>
        <w:rPr>
          <w:color w:val="58585B"/>
          <w:spacing w:val="10"/>
        </w:rPr>
        <w:t> </w:t>
      </w:r>
      <w:r>
        <w:rPr>
          <w:color w:val="58585B"/>
          <w:spacing w:val="-2"/>
        </w:rPr>
        <w:t>Developer</w:t>
      </w:r>
    </w:p>
    <w:p>
      <w:pPr>
        <w:spacing w:before="54"/>
        <w:ind w:left="114" w:right="0" w:firstLine="0"/>
        <w:jc w:val="left"/>
        <w:rPr>
          <w:i/>
          <w:sz w:val="18"/>
        </w:rPr>
      </w:pPr>
      <w:r>
        <w:rPr>
          <w:i/>
          <w:color w:val="58585B"/>
          <w:sz w:val="18"/>
        </w:rPr>
        <w:t>Vega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Innovations,</w:t>
      </w:r>
      <w:r>
        <w:rPr>
          <w:i/>
          <w:color w:val="58585B"/>
          <w:spacing w:val="-7"/>
          <w:sz w:val="18"/>
        </w:rPr>
        <w:t> </w:t>
      </w:r>
      <w:r>
        <w:rPr>
          <w:i/>
          <w:color w:val="58585B"/>
          <w:sz w:val="18"/>
        </w:rPr>
        <w:t>San</w:t>
      </w:r>
      <w:r>
        <w:rPr>
          <w:i/>
          <w:color w:val="58585B"/>
          <w:spacing w:val="2"/>
          <w:sz w:val="18"/>
        </w:rPr>
        <w:t> </w:t>
      </w:r>
      <w:r>
        <w:rPr>
          <w:i/>
          <w:color w:val="58585B"/>
          <w:sz w:val="18"/>
        </w:rPr>
        <w:t>Antonio,</w:t>
      </w:r>
      <w:r>
        <w:rPr>
          <w:i/>
          <w:color w:val="58585B"/>
          <w:spacing w:val="-12"/>
          <w:sz w:val="18"/>
        </w:rPr>
        <w:t> </w:t>
      </w:r>
      <w:r>
        <w:rPr>
          <w:i/>
          <w:color w:val="58585B"/>
          <w:sz w:val="18"/>
        </w:rPr>
        <w:t>TX</w:t>
      </w:r>
      <w:r>
        <w:rPr>
          <w:i/>
          <w:color w:val="58585B"/>
          <w:spacing w:val="3"/>
          <w:sz w:val="18"/>
        </w:rPr>
        <w:t> </w:t>
      </w:r>
      <w:r>
        <w:rPr>
          <w:i/>
          <w:color w:val="58585B"/>
          <w:w w:val="95"/>
          <w:sz w:val="18"/>
        </w:rPr>
        <w:t>|</w:t>
      </w:r>
      <w:r>
        <w:rPr>
          <w:i/>
          <w:color w:val="58585B"/>
          <w:spacing w:val="8"/>
          <w:sz w:val="18"/>
        </w:rPr>
        <w:t> </w:t>
      </w:r>
      <w:r>
        <w:rPr>
          <w:i/>
          <w:color w:val="58585B"/>
          <w:sz w:val="18"/>
        </w:rPr>
        <w:t>July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sz w:val="18"/>
        </w:rPr>
        <w:t>2019</w:t>
      </w:r>
      <w:r>
        <w:rPr>
          <w:i/>
          <w:color w:val="58585B"/>
          <w:spacing w:val="7"/>
          <w:sz w:val="18"/>
        </w:rPr>
        <w:t> </w:t>
      </w:r>
      <w:r>
        <w:rPr>
          <w:i/>
          <w:color w:val="58585B"/>
          <w:sz w:val="18"/>
        </w:rPr>
        <w:t>-</w:t>
      </w:r>
      <w:r>
        <w:rPr>
          <w:i/>
          <w:color w:val="58585B"/>
          <w:spacing w:val="-6"/>
          <w:sz w:val="18"/>
        </w:rPr>
        <w:t> </w:t>
      </w:r>
      <w:r>
        <w:rPr>
          <w:i/>
          <w:color w:val="58585B"/>
          <w:sz w:val="18"/>
        </w:rPr>
        <w:t>February</w:t>
      </w:r>
      <w:r>
        <w:rPr>
          <w:i/>
          <w:color w:val="58585B"/>
          <w:spacing w:val="4"/>
          <w:sz w:val="18"/>
        </w:rPr>
        <w:t> </w:t>
      </w:r>
      <w:r>
        <w:rPr>
          <w:i/>
          <w:color w:val="58585B"/>
          <w:spacing w:val="-4"/>
          <w:sz w:val="18"/>
        </w:rPr>
        <w:t>2022</w:t>
      </w:r>
    </w:p>
    <w:p>
      <w:pPr>
        <w:pStyle w:val="BodyText"/>
        <w:spacing w:before="10"/>
        <w:rPr>
          <w:i/>
        </w:rPr>
      </w:pPr>
    </w:p>
    <w:p>
      <w:pPr>
        <w:pStyle w:val="BodyText"/>
        <w:tabs>
          <w:tab w:pos="412" w:val="left" w:leader="none"/>
        </w:tabs>
        <w:spacing w:line="278" w:lineRule="auto" w:before="1"/>
        <w:ind w:left="412" w:right="256" w:hanging="300"/>
      </w:pP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Designed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RESTful</w:t>
      </w:r>
      <w:r>
        <w:rPr>
          <w:color w:val="58585B"/>
          <w:spacing w:val="-9"/>
          <w:w w:val="110"/>
        </w:rPr>
        <w:t> </w:t>
      </w:r>
      <w:r>
        <w:rPr>
          <w:color w:val="58585B"/>
          <w:w w:val="110"/>
        </w:rPr>
        <w:t>APIs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to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support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mobile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web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applications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across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multiple</w:t>
      </w:r>
      <w:r>
        <w:rPr>
          <w:color w:val="58585B"/>
          <w:spacing w:val="-3"/>
          <w:w w:val="110"/>
        </w:rPr>
        <w:t> </w:t>
      </w:r>
      <w:r>
        <w:rPr>
          <w:color w:val="58585B"/>
          <w:w w:val="110"/>
        </w:rPr>
        <w:t>client </w:t>
      </w:r>
      <w:r>
        <w:rPr>
          <w:color w:val="58585B"/>
          <w:spacing w:val="-2"/>
          <w:w w:val="110"/>
        </w:rPr>
        <w:t>projects</w:t>
      </w:r>
    </w:p>
    <w:p>
      <w:pPr>
        <w:pStyle w:val="BodyText"/>
        <w:tabs>
          <w:tab w:pos="412" w:val="left" w:leader="none"/>
        </w:tabs>
        <w:spacing w:line="278" w:lineRule="auto" w:before="105"/>
        <w:ind w:left="412" w:right="342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w w:val="110"/>
        </w:rPr>
        <w:t>Optimized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SQL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queries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and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database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structures,</w:t>
      </w:r>
      <w:r>
        <w:rPr>
          <w:color w:val="58585B"/>
          <w:spacing w:val="-12"/>
          <w:w w:val="110"/>
        </w:rPr>
        <w:t> </w:t>
      </w:r>
      <w:r>
        <w:rPr>
          <w:color w:val="58585B"/>
          <w:w w:val="110"/>
        </w:rPr>
        <w:t>improving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application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load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times</w:t>
      </w:r>
      <w:r>
        <w:rPr>
          <w:color w:val="58585B"/>
          <w:spacing w:val="-11"/>
          <w:w w:val="110"/>
        </w:rPr>
        <w:t> </w:t>
      </w:r>
      <w:r>
        <w:rPr>
          <w:color w:val="58585B"/>
          <w:w w:val="110"/>
        </w:rPr>
        <w:t>by </w:t>
      </w:r>
      <w:r>
        <w:rPr>
          <w:color w:val="58585B"/>
          <w:spacing w:val="-4"/>
          <w:w w:val="110"/>
        </w:rPr>
        <w:t>25%</w:t>
      </w:r>
    </w:p>
    <w:p>
      <w:pPr>
        <w:pStyle w:val="BodyText"/>
        <w:tabs>
          <w:tab w:pos="412" w:val="left" w:leader="none"/>
        </w:tabs>
        <w:spacing w:line="278" w:lineRule="auto" w:before="105"/>
        <w:ind w:left="412" w:right="530" w:hanging="300"/>
      </w:pPr>
      <w:r>
        <w:rPr>
          <w:position w:val="2"/>
        </w:rPr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color w:val="58585B"/>
          <w:spacing w:val="-2"/>
          <w:w w:val="110"/>
        </w:rPr>
        <w:t>Contributed to</w:t>
      </w:r>
      <w:r>
        <w:rPr>
          <w:color w:val="58585B"/>
          <w:spacing w:val="-7"/>
          <w:w w:val="110"/>
        </w:rPr>
        <w:t> </w:t>
      </w:r>
      <w:r>
        <w:rPr>
          <w:color w:val="58585B"/>
          <w:spacing w:val="-2"/>
          <w:w w:val="110"/>
        </w:rPr>
        <w:t>Agile sprint planning and code review</w:t>
      </w:r>
      <w:r>
        <w:rPr>
          <w:color w:val="58585B"/>
          <w:spacing w:val="-5"/>
          <w:w w:val="110"/>
        </w:rPr>
        <w:t> </w:t>
      </w:r>
      <w:r>
        <w:rPr>
          <w:color w:val="58585B"/>
          <w:spacing w:val="-2"/>
          <w:w w:val="110"/>
        </w:rPr>
        <w:t>processes for a development </w:t>
      </w:r>
      <w:r>
        <w:rPr>
          <w:color w:val="58585B"/>
          <w:w w:val="110"/>
        </w:rPr>
        <w:t>team of 10</w:t>
      </w:r>
    </w:p>
    <w:sectPr>
      <w:type w:val="continuous"/>
      <w:pgSz w:w="11920" w:h="16860"/>
      <w:pgMar w:top="0" w:bottom="280" w:left="220" w:right="240"/>
      <w:cols w:num="2" w:equalWidth="0">
        <w:col w:w="3433" w:space="585"/>
        <w:col w:w="74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4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4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4"/>
      <w:outlineLvl w:val="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416"/>
    </w:pPr>
    <w:rPr>
      <w:rFonts w:ascii="Verdana" w:hAnsi="Verdana" w:eastAsia="Verdana" w:cs="Verdana"/>
      <w:b/>
      <w:bCs/>
      <w:sz w:val="59"/>
      <w:szCs w:val="5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wen.ramirez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2025-07-14T20:52:07Z</dcterms:created>
  <dcterms:modified xsi:type="dcterms:W3CDTF">2025-07-14T20:52:07Z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