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8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280" w:left="0" w:right="320"/>
        </w:sectPr>
      </w:pPr>
    </w:p>
    <w:p>
      <w:pPr>
        <w:pStyle w:val="Title"/>
      </w:pPr>
      <w:r>
        <w:rPr>
          <w:color w:val="24560F"/>
          <w:spacing w:val="-9"/>
        </w:rPr>
        <w:t>JORDAN</w:t>
      </w:r>
      <w:r>
        <w:rPr>
          <w:color w:val="24560F"/>
          <w:spacing w:val="-48"/>
        </w:rPr>
        <w:t> </w:t>
      </w:r>
      <w:r>
        <w:rPr>
          <w:color w:val="24560F"/>
          <w:spacing w:val="-17"/>
        </w:rPr>
        <w:t>ELLIS</w:t>
      </w:r>
    </w:p>
    <w:p>
      <w:pPr>
        <w:pStyle w:val="BodyText"/>
        <w:spacing w:line="285" w:lineRule="auto" w:before="118"/>
        <w:ind w:left="1636" w:right="503"/>
      </w:pPr>
      <w:r>
        <w:rPr/>
        <w:br w:type="column"/>
      </w:r>
      <w:r>
        <w:rPr>
          <w:color w:val="24560F"/>
          <w:w w:val="110"/>
        </w:rPr>
        <w:t>Phoenix,</w:t>
      </w:r>
      <w:r>
        <w:rPr>
          <w:color w:val="24560F"/>
          <w:spacing w:val="-4"/>
          <w:w w:val="110"/>
        </w:rPr>
        <w:t> </w:t>
      </w:r>
      <w:r>
        <w:rPr>
          <w:color w:val="24560F"/>
          <w:w w:val="110"/>
        </w:rPr>
        <w:t>AZ 85016 </w:t>
      </w:r>
      <w:hyperlink r:id="rId5">
        <w:r>
          <w:rPr>
            <w:color w:val="24560F"/>
            <w:spacing w:val="-2"/>
            <w:w w:val="110"/>
          </w:rPr>
          <w:t>jordan.ellis@email.com</w:t>
        </w:r>
      </w:hyperlink>
      <w:r>
        <w:rPr>
          <w:color w:val="24560F"/>
          <w:spacing w:val="-2"/>
          <w:w w:val="110"/>
        </w:rPr>
        <w:t> </w:t>
      </w:r>
      <w:r>
        <w:rPr>
          <w:color w:val="24560F"/>
          <w:w w:val="110"/>
        </w:rPr>
        <w:t>(602) 555-3901</w:t>
      </w:r>
    </w:p>
    <w:p>
      <w:pPr>
        <w:spacing w:after="0" w:line="285" w:lineRule="auto"/>
        <w:sectPr>
          <w:type w:val="continuous"/>
          <w:pgSz w:w="11920" w:h="16860"/>
          <w:pgMar w:top="0" w:bottom="280" w:left="0" w:right="320"/>
          <w:cols w:num="2" w:equalWidth="0">
            <w:col w:w="7441" w:space="129"/>
            <w:col w:w="403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spacing w:line="304" w:lineRule="auto" w:before="0"/>
        <w:ind w:left="33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Recent</w:t>
      </w:r>
      <w:r>
        <w:rPr>
          <w:rFonts w:ascii="Arial"/>
          <w:b/>
          <w:spacing w:val="-1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high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school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graduate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with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hands-on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experience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in</w:t>
      </w:r>
      <w:r>
        <w:rPr>
          <w:rFonts w:ascii="Arial"/>
          <w:b/>
          <w:spacing w:val="-14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customer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service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administrative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support.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Recognized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for reliability,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strong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organizational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habits,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professional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attitude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in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fast-paced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settings.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Demonstrated</w:t>
      </w:r>
      <w:r>
        <w:rPr>
          <w:rFonts w:ascii="Arial"/>
          <w:b/>
          <w:spacing w:val="-13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professionalism</w:t>
      </w:r>
      <w:r>
        <w:rPr>
          <w:rFonts w:ascii="Arial"/>
          <w:b/>
          <w:spacing w:val="-1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with customers while maintaining accurate transactions.</w:t>
      </w:r>
    </w:p>
    <w:p>
      <w:pPr>
        <w:pStyle w:val="BodyText"/>
        <w:spacing w:before="6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20" w:h="16860"/>
          <w:pgMar w:top="0" w:bottom="280" w:left="0" w:right="320"/>
        </w:sectPr>
      </w:pPr>
    </w:p>
    <w:p>
      <w:pPr>
        <w:pStyle w:val="Heading1"/>
      </w:pPr>
      <w:r>
        <w:rPr>
          <w:color w:val="24560F"/>
          <w:spacing w:val="-7"/>
        </w:rPr>
        <w:t>Key</w:t>
      </w:r>
      <w:r>
        <w:rPr>
          <w:color w:val="24560F"/>
          <w:spacing w:val="-17"/>
        </w:rPr>
        <w:t> </w:t>
      </w:r>
      <w:r>
        <w:rPr>
          <w:color w:val="24560F"/>
          <w:spacing w:val="-2"/>
        </w:rPr>
        <w:t>Skills</w:t>
      </w:r>
    </w:p>
    <w:p>
      <w:pPr>
        <w:pStyle w:val="BodyText"/>
        <w:tabs>
          <w:tab w:pos="632" w:val="left" w:leader="none"/>
        </w:tabs>
        <w:spacing w:line="376" w:lineRule="auto" w:before="156"/>
        <w:ind w:left="329" w:right="3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spacing w:val="-2"/>
          <w:w w:val="110"/>
        </w:rPr>
        <w:t>Appointment</w:t>
      </w:r>
      <w:r>
        <w:rPr>
          <w:color w:val="58585B"/>
          <w:spacing w:val="-10"/>
          <w:w w:val="110"/>
        </w:rPr>
        <w:t> </w:t>
      </w:r>
      <w:r>
        <w:rPr>
          <w:color w:val="58585B"/>
          <w:spacing w:val="-2"/>
          <w:w w:val="110"/>
        </w:rPr>
        <w:t>scheduling </w:t>
      </w:r>
      <w:r>
        <w:rPr>
          <w:color w:val="58585B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B"/>
        </w:rPr>
      </w:r>
      <w:r>
        <w:rPr>
          <w:rFonts w:ascii="Times New Roman"/>
          <w:color w:val="58585B"/>
        </w:rPr>
        <w:tab/>
      </w:r>
      <w:r>
        <w:rPr>
          <w:color w:val="58585B"/>
          <w:w w:val="110"/>
        </w:rPr>
        <w:t>Cash handling</w:t>
      </w:r>
    </w:p>
    <w:p>
      <w:pPr>
        <w:pStyle w:val="BodyText"/>
        <w:tabs>
          <w:tab w:pos="632" w:val="left" w:leader="none"/>
        </w:tabs>
        <w:spacing w:line="393" w:lineRule="auto" w:before="15"/>
        <w:ind w:left="329" w:right="63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w w:val="105"/>
        </w:rPr>
        <w:t>Customer</w:t>
      </w:r>
      <w:r>
        <w:rPr>
          <w:color w:val="58585B"/>
          <w:spacing w:val="-11"/>
          <w:w w:val="105"/>
        </w:rPr>
        <w:t> </w:t>
      </w:r>
      <w:r>
        <w:rPr>
          <w:color w:val="58585B"/>
          <w:w w:val="105"/>
        </w:rPr>
        <w:t>service </w:t>
      </w:r>
      <w:r>
        <w:rPr>
          <w:color w:val="58585B"/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B"/>
          <w:position w:val="2"/>
        </w:rPr>
      </w:r>
      <w:r>
        <w:rPr>
          <w:rFonts w:ascii="Times New Roman"/>
          <w:color w:val="58585B"/>
        </w:rPr>
        <w:tab/>
      </w:r>
      <w:r>
        <w:rPr>
          <w:color w:val="58585B"/>
          <w:w w:val="105"/>
        </w:rPr>
        <w:t>Data entry</w:t>
      </w:r>
    </w:p>
    <w:p>
      <w:pPr>
        <w:pStyle w:val="BodyText"/>
        <w:tabs>
          <w:tab w:pos="632" w:val="left" w:leader="none"/>
        </w:tabs>
        <w:spacing w:line="204" w:lineRule="exact"/>
        <w:ind w:left="329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w w:val="115"/>
        </w:rPr>
        <w:t>Filing</w:t>
      </w:r>
      <w:r>
        <w:rPr>
          <w:color w:val="58585B"/>
          <w:spacing w:val="2"/>
          <w:w w:val="115"/>
        </w:rPr>
        <w:t> </w:t>
      </w:r>
      <w:r>
        <w:rPr>
          <w:color w:val="58585B"/>
          <w:spacing w:val="-2"/>
          <w:w w:val="115"/>
        </w:rPr>
        <w:t>systems</w:t>
      </w:r>
    </w:p>
    <w:p>
      <w:pPr>
        <w:pStyle w:val="BodyText"/>
        <w:tabs>
          <w:tab w:pos="632" w:val="left" w:leader="none"/>
        </w:tabs>
        <w:spacing w:line="384" w:lineRule="auto" w:before="140"/>
        <w:ind w:left="329" w:right="778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spacing w:val="-2"/>
          <w:w w:val="110"/>
        </w:rPr>
        <w:t>Microsoft</w:t>
      </w:r>
      <w:r>
        <w:rPr>
          <w:color w:val="58585B"/>
          <w:spacing w:val="-10"/>
          <w:w w:val="110"/>
        </w:rPr>
        <w:t> </w:t>
      </w:r>
      <w:r>
        <w:rPr>
          <w:color w:val="58585B"/>
          <w:spacing w:val="-2"/>
          <w:w w:val="110"/>
        </w:rPr>
        <w:t>Excel </w:t>
      </w:r>
      <w:r>
        <w:rPr>
          <w:color w:val="58585B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B"/>
        </w:rPr>
      </w:r>
      <w:r>
        <w:rPr>
          <w:rFonts w:ascii="Times New Roman"/>
          <w:color w:val="58585B"/>
        </w:rPr>
        <w:tab/>
      </w:r>
      <w:r>
        <w:rPr>
          <w:color w:val="58585B"/>
        </w:rPr>
        <w:t>Microsoft Word </w:t>
      </w:r>
      <w:r>
        <w:rPr>
          <w:color w:val="58585B"/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B"/>
          <w:position w:val="2"/>
        </w:rPr>
      </w:r>
      <w:r>
        <w:rPr>
          <w:rFonts w:ascii="Times New Roman"/>
          <w:color w:val="58585B"/>
        </w:rPr>
        <w:tab/>
      </w:r>
      <w:r>
        <w:rPr>
          <w:color w:val="58585B"/>
          <w:spacing w:val="-2"/>
          <w:w w:val="110"/>
        </w:rPr>
        <w:t>Multitasking</w:t>
      </w:r>
    </w:p>
    <w:p>
      <w:pPr>
        <w:pStyle w:val="BodyText"/>
        <w:tabs>
          <w:tab w:pos="632" w:val="left" w:leader="none"/>
        </w:tabs>
        <w:spacing w:line="393" w:lineRule="auto"/>
        <w:ind w:left="329" w:right="638"/>
        <w:jc w:val="both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58585B"/>
          <w:w w:val="110"/>
        </w:rPr>
        <w:t>Phone etiquette </w:t>
      </w:r>
      <w:r>
        <w:rPr>
          <w:color w:val="58585B"/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B"/>
          <w:position w:val="2"/>
        </w:rPr>
      </w:r>
      <w:r>
        <w:rPr>
          <w:rFonts w:ascii="Times New Roman"/>
          <w:color w:val="58585B"/>
        </w:rPr>
        <w:tab/>
      </w:r>
      <w:r>
        <w:rPr>
          <w:color w:val="58585B"/>
          <w:w w:val="110"/>
        </w:rPr>
        <w:t>Retail</w:t>
      </w:r>
      <w:r>
        <w:rPr>
          <w:color w:val="58585B"/>
          <w:spacing w:val="-6"/>
          <w:w w:val="110"/>
        </w:rPr>
        <w:t> </w:t>
      </w:r>
      <w:r>
        <w:rPr>
          <w:color w:val="58585B"/>
          <w:spacing w:val="-2"/>
          <w:w w:val="105"/>
        </w:rPr>
        <w:t>operations</w:t>
      </w:r>
    </w:p>
    <w:p>
      <w:pPr>
        <w:pStyle w:val="Heading1"/>
      </w:pPr>
      <w:r>
        <w:rPr>
          <w:b w:val="0"/>
        </w:rPr>
        <w:br w:type="column"/>
      </w:r>
      <w:r>
        <w:rPr>
          <w:color w:val="24560F"/>
          <w:spacing w:val="-2"/>
        </w:rPr>
        <w:t>Professional</w:t>
      </w:r>
      <w:r>
        <w:rPr>
          <w:color w:val="24560F"/>
          <w:spacing w:val="-8"/>
        </w:rPr>
        <w:t> </w:t>
      </w:r>
      <w:r>
        <w:rPr>
          <w:color w:val="24560F"/>
          <w:spacing w:val="-2"/>
        </w:rPr>
        <w:t>Experience</w:t>
      </w:r>
    </w:p>
    <w:p>
      <w:pPr>
        <w:pStyle w:val="Heading2"/>
        <w:spacing w:before="238"/>
        <w:ind w:left="334"/>
      </w:pPr>
      <w:r>
        <w:rPr>
          <w:color w:val="58585B"/>
          <w:w w:val="105"/>
        </w:rPr>
        <w:t>Sales</w:t>
      </w:r>
      <w:r>
        <w:rPr>
          <w:color w:val="58585B"/>
          <w:spacing w:val="1"/>
          <w:w w:val="105"/>
        </w:rPr>
        <w:t> </w:t>
      </w:r>
      <w:r>
        <w:rPr>
          <w:color w:val="58585B"/>
          <w:spacing w:val="-2"/>
          <w:w w:val="105"/>
        </w:rPr>
        <w:t>Associate</w:t>
      </w:r>
    </w:p>
    <w:p>
      <w:pPr>
        <w:spacing w:before="54"/>
        <w:ind w:left="334" w:right="0" w:firstLine="0"/>
        <w:jc w:val="left"/>
        <w:rPr>
          <w:i/>
          <w:sz w:val="18"/>
        </w:rPr>
      </w:pPr>
      <w:r>
        <w:rPr>
          <w:i/>
          <w:color w:val="58585B"/>
          <w:sz w:val="18"/>
        </w:rPr>
        <w:t>Sunshine</w:t>
      </w:r>
      <w:r>
        <w:rPr>
          <w:i/>
          <w:color w:val="58585B"/>
          <w:spacing w:val="8"/>
          <w:sz w:val="18"/>
        </w:rPr>
        <w:t> </w:t>
      </w:r>
      <w:r>
        <w:rPr>
          <w:i/>
          <w:color w:val="58585B"/>
          <w:sz w:val="18"/>
        </w:rPr>
        <w:t>Sportswear,</w:t>
      </w:r>
      <w:r>
        <w:rPr>
          <w:i/>
          <w:color w:val="58585B"/>
          <w:spacing w:val="-7"/>
          <w:sz w:val="18"/>
        </w:rPr>
        <w:t> </w:t>
      </w:r>
      <w:r>
        <w:rPr>
          <w:i/>
          <w:color w:val="58585B"/>
          <w:sz w:val="18"/>
        </w:rPr>
        <w:t>Phoenix,</w:t>
      </w:r>
      <w:r>
        <w:rPr>
          <w:i/>
          <w:color w:val="58585B"/>
          <w:spacing w:val="-12"/>
          <w:sz w:val="18"/>
        </w:rPr>
        <w:t> </w:t>
      </w:r>
      <w:r>
        <w:rPr>
          <w:i/>
          <w:color w:val="58585B"/>
          <w:sz w:val="18"/>
        </w:rPr>
        <w:t>AZ</w:t>
      </w:r>
      <w:r>
        <w:rPr>
          <w:i/>
          <w:color w:val="58585B"/>
          <w:spacing w:val="1"/>
          <w:sz w:val="18"/>
        </w:rPr>
        <w:t> </w:t>
      </w:r>
      <w:r>
        <w:rPr>
          <w:i/>
          <w:color w:val="58585B"/>
          <w:w w:val="95"/>
          <w:sz w:val="18"/>
        </w:rPr>
        <w:t>|</w:t>
      </w:r>
      <w:r>
        <w:rPr>
          <w:i/>
          <w:color w:val="58585B"/>
          <w:spacing w:val="9"/>
          <w:sz w:val="18"/>
        </w:rPr>
        <w:t> </w:t>
      </w:r>
      <w:r>
        <w:rPr>
          <w:i/>
          <w:color w:val="58585B"/>
          <w:sz w:val="18"/>
        </w:rPr>
        <w:t>June</w:t>
      </w:r>
      <w:r>
        <w:rPr>
          <w:i/>
          <w:color w:val="58585B"/>
          <w:spacing w:val="8"/>
          <w:sz w:val="18"/>
        </w:rPr>
        <w:t> </w:t>
      </w:r>
      <w:r>
        <w:rPr>
          <w:i/>
          <w:color w:val="58585B"/>
          <w:sz w:val="18"/>
        </w:rPr>
        <w:t>2023</w:t>
      </w:r>
      <w:r>
        <w:rPr>
          <w:i/>
          <w:color w:val="58585B"/>
          <w:spacing w:val="8"/>
          <w:sz w:val="18"/>
        </w:rPr>
        <w:t> </w:t>
      </w:r>
      <w:r>
        <w:rPr>
          <w:i/>
          <w:color w:val="58585B"/>
          <w:sz w:val="18"/>
        </w:rPr>
        <w:t>-</w:t>
      </w:r>
      <w:r>
        <w:rPr>
          <w:i/>
          <w:color w:val="58585B"/>
          <w:spacing w:val="-6"/>
          <w:sz w:val="18"/>
        </w:rPr>
        <w:t> </w:t>
      </w:r>
      <w:r>
        <w:rPr>
          <w:i/>
          <w:color w:val="58585B"/>
          <w:sz w:val="18"/>
        </w:rPr>
        <w:t>March</w:t>
      </w:r>
      <w:r>
        <w:rPr>
          <w:i/>
          <w:color w:val="58585B"/>
          <w:spacing w:val="9"/>
          <w:sz w:val="18"/>
        </w:rPr>
        <w:t> </w:t>
      </w:r>
      <w:r>
        <w:rPr>
          <w:i/>
          <w:color w:val="58585B"/>
          <w:spacing w:val="-4"/>
          <w:sz w:val="18"/>
        </w:rPr>
        <w:t>2024</w:t>
      </w:r>
    </w:p>
    <w:p>
      <w:pPr>
        <w:pStyle w:val="BodyText"/>
        <w:spacing w:before="10"/>
        <w:rPr>
          <w:i/>
        </w:rPr>
      </w:pPr>
    </w:p>
    <w:p>
      <w:pPr>
        <w:pStyle w:val="BodyText"/>
        <w:tabs>
          <w:tab w:pos="632" w:val="left" w:leader="none"/>
        </w:tabs>
        <w:spacing w:line="278" w:lineRule="auto" w:before="1"/>
        <w:ind w:left="632" w:right="585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w w:val="105"/>
        </w:rPr>
        <w:t>Supported up to 75 customers per shift by answering product questions,</w:t>
      </w:r>
      <w:r>
        <w:rPr>
          <w:color w:val="58585B"/>
          <w:spacing w:val="-2"/>
          <w:w w:val="105"/>
        </w:rPr>
        <w:t> </w:t>
      </w:r>
      <w:r>
        <w:rPr>
          <w:color w:val="58585B"/>
          <w:w w:val="105"/>
        </w:rPr>
        <w:t>locating items, and managing returns</w:t>
      </w:r>
    </w:p>
    <w:p>
      <w:pPr>
        <w:pStyle w:val="BodyText"/>
        <w:tabs>
          <w:tab w:pos="632" w:val="left" w:leader="none"/>
        </w:tabs>
        <w:spacing w:line="278" w:lineRule="auto" w:before="105"/>
        <w:ind w:left="632" w:right="400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spacing w:val="-2"/>
          <w:w w:val="110"/>
        </w:rPr>
        <w:t>Maintained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accurate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drawer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counts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and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processed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over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100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transactions</w:t>
      </w:r>
      <w:r>
        <w:rPr>
          <w:color w:val="58585B"/>
          <w:spacing w:val="-4"/>
          <w:w w:val="110"/>
        </w:rPr>
        <w:t> </w:t>
      </w:r>
      <w:r>
        <w:rPr>
          <w:color w:val="58585B"/>
          <w:spacing w:val="-2"/>
          <w:w w:val="110"/>
        </w:rPr>
        <w:t>daily</w:t>
      </w:r>
      <w:r>
        <w:rPr>
          <w:color w:val="58585B"/>
          <w:spacing w:val="-9"/>
          <w:w w:val="110"/>
        </w:rPr>
        <w:t> </w:t>
      </w:r>
      <w:r>
        <w:rPr>
          <w:color w:val="58585B"/>
          <w:spacing w:val="-2"/>
          <w:w w:val="110"/>
        </w:rPr>
        <w:t>with </w:t>
      </w:r>
      <w:r>
        <w:rPr>
          <w:color w:val="58585B"/>
          <w:w w:val="110"/>
        </w:rPr>
        <w:t>zero discrepancies</w:t>
      </w:r>
    </w:p>
    <w:p>
      <w:pPr>
        <w:pStyle w:val="BodyText"/>
        <w:tabs>
          <w:tab w:pos="632" w:val="left" w:leader="none"/>
        </w:tabs>
        <w:spacing w:line="278" w:lineRule="auto" w:before="105"/>
        <w:ind w:left="632" w:right="585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w w:val="110"/>
        </w:rPr>
        <w:t>Helped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boost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promotional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event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sales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by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15%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through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active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floor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coverage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and upselling techniques</w:t>
      </w:r>
    </w:p>
    <w:p>
      <w:pPr>
        <w:pStyle w:val="BodyText"/>
        <w:tabs>
          <w:tab w:pos="632" w:val="left" w:leader="none"/>
        </w:tabs>
        <w:spacing w:line="278" w:lineRule="auto" w:before="105"/>
        <w:ind w:left="632" w:right="511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58585B"/>
          <w:spacing w:val="-2"/>
          <w:w w:val="110"/>
        </w:rPr>
        <w:t>Received 94% satisfaction rating from customer feedback</w:t>
      </w:r>
      <w:r>
        <w:rPr>
          <w:color w:val="58585B"/>
          <w:spacing w:val="-7"/>
          <w:w w:val="110"/>
        </w:rPr>
        <w:t> </w:t>
      </w:r>
      <w:r>
        <w:rPr>
          <w:color w:val="58585B"/>
          <w:spacing w:val="-2"/>
          <w:w w:val="110"/>
        </w:rPr>
        <w:t>surveys over a 3-month </w:t>
      </w:r>
      <w:r>
        <w:rPr>
          <w:color w:val="58585B"/>
          <w:w w:val="110"/>
        </w:rPr>
        <w:t>review period</w:t>
      </w:r>
    </w:p>
    <w:p>
      <w:pPr>
        <w:spacing w:after="0" w:line="278" w:lineRule="auto"/>
        <w:sectPr>
          <w:type w:val="continuous"/>
          <w:pgSz w:w="11920" w:h="16860"/>
          <w:pgMar w:top="0" w:bottom="280" w:left="0" w:right="320"/>
          <w:cols w:num="2" w:equalWidth="0">
            <w:col w:w="2620" w:space="1397"/>
            <w:col w:w="7583"/>
          </w:cols>
        </w:sectPr>
      </w:pPr>
    </w:p>
    <w:p>
      <w:pPr>
        <w:pStyle w:val="Heading2"/>
        <w:tabs>
          <w:tab w:pos="4071" w:val="left" w:leader="none"/>
          <w:tab w:pos="4352" w:val="left" w:leader="none"/>
        </w:tabs>
        <w:spacing w:line="225" w:lineRule="exact"/>
      </w:pPr>
      <w:r>
        <w:rPr>
          <w:rFonts w:ascii="Times New Roman"/>
          <w:b w:val="0"/>
          <w:color w:val="58585B"/>
          <w:u w:val="single" w:color="24560F"/>
        </w:rPr>
        <w:tab/>
      </w:r>
      <w:r>
        <w:rPr>
          <w:rFonts w:ascii="Times New Roman"/>
          <w:b w:val="0"/>
          <w:color w:val="58585B"/>
          <w:u w:val="none"/>
        </w:rPr>
        <w:tab/>
      </w:r>
      <w:r>
        <w:rPr>
          <w:color w:val="58585B"/>
          <w:u w:val="none"/>
        </w:rPr>
        <w:t>Office</w:t>
      </w:r>
      <w:r>
        <w:rPr>
          <w:color w:val="58585B"/>
          <w:spacing w:val="8"/>
          <w:u w:val="none"/>
        </w:rPr>
        <w:t> </w:t>
      </w:r>
      <w:r>
        <w:rPr>
          <w:color w:val="58585B"/>
          <w:u w:val="none"/>
        </w:rPr>
        <w:t>Assistant</w:t>
      </w:r>
      <w:r>
        <w:rPr>
          <w:color w:val="58585B"/>
          <w:spacing w:val="19"/>
          <w:u w:val="none"/>
        </w:rPr>
        <w:t> </w:t>
      </w:r>
      <w:r>
        <w:rPr>
          <w:color w:val="58585B"/>
          <w:spacing w:val="-2"/>
          <w:u w:val="none"/>
        </w:rPr>
        <w:t>Intern</w:t>
      </w:r>
    </w:p>
    <w:p>
      <w:pPr>
        <w:spacing w:line="125" w:lineRule="exact" w:before="54"/>
        <w:ind w:left="4352" w:right="0" w:firstLine="0"/>
        <w:jc w:val="left"/>
        <w:rPr>
          <w:i/>
          <w:sz w:val="18"/>
        </w:rPr>
      </w:pPr>
      <w:r>
        <w:rPr>
          <w:i/>
          <w:color w:val="58585B"/>
          <w:sz w:val="18"/>
        </w:rPr>
        <w:t>Metro</w:t>
      </w:r>
      <w:r>
        <w:rPr>
          <w:i/>
          <w:color w:val="58585B"/>
          <w:spacing w:val="1"/>
          <w:sz w:val="18"/>
        </w:rPr>
        <w:t> </w:t>
      </w:r>
      <w:r>
        <w:rPr>
          <w:i/>
          <w:color w:val="58585B"/>
          <w:sz w:val="18"/>
        </w:rPr>
        <w:t>Title</w:t>
      </w:r>
      <w:r>
        <w:rPr>
          <w:i/>
          <w:color w:val="58585B"/>
          <w:spacing w:val="7"/>
          <w:sz w:val="18"/>
        </w:rPr>
        <w:t> </w:t>
      </w:r>
      <w:r>
        <w:rPr>
          <w:i/>
          <w:color w:val="58585B"/>
          <w:sz w:val="18"/>
        </w:rPr>
        <w:t>&amp;</w:t>
      </w:r>
      <w:r>
        <w:rPr>
          <w:i/>
          <w:color w:val="58585B"/>
          <w:spacing w:val="8"/>
          <w:sz w:val="18"/>
        </w:rPr>
        <w:t> </w:t>
      </w:r>
      <w:r>
        <w:rPr>
          <w:i/>
          <w:color w:val="58585B"/>
          <w:sz w:val="18"/>
        </w:rPr>
        <w:t>Escrow,</w:t>
      </w:r>
      <w:r>
        <w:rPr>
          <w:i/>
          <w:color w:val="58585B"/>
          <w:spacing w:val="-8"/>
          <w:sz w:val="18"/>
        </w:rPr>
        <w:t> </w:t>
      </w:r>
      <w:r>
        <w:rPr>
          <w:i/>
          <w:color w:val="58585B"/>
          <w:sz w:val="18"/>
        </w:rPr>
        <w:t>Phoenix,</w:t>
      </w:r>
      <w:r>
        <w:rPr>
          <w:i/>
          <w:color w:val="58585B"/>
          <w:spacing w:val="-13"/>
          <w:sz w:val="18"/>
        </w:rPr>
        <w:t> </w:t>
      </w:r>
      <w:r>
        <w:rPr>
          <w:i/>
          <w:color w:val="58585B"/>
          <w:sz w:val="18"/>
        </w:rPr>
        <w:t>AZ </w:t>
      </w:r>
      <w:r>
        <w:rPr>
          <w:i/>
          <w:color w:val="58585B"/>
          <w:w w:val="90"/>
          <w:sz w:val="18"/>
        </w:rPr>
        <w:t>|</w:t>
      </w:r>
      <w:r>
        <w:rPr>
          <w:i/>
          <w:color w:val="58585B"/>
          <w:spacing w:val="8"/>
          <w:sz w:val="18"/>
        </w:rPr>
        <w:t> </w:t>
      </w:r>
      <w:r>
        <w:rPr>
          <w:i/>
          <w:color w:val="58585B"/>
          <w:sz w:val="18"/>
        </w:rPr>
        <w:t>January</w:t>
      </w:r>
      <w:r>
        <w:rPr>
          <w:i/>
          <w:color w:val="58585B"/>
          <w:spacing w:val="2"/>
          <w:sz w:val="18"/>
        </w:rPr>
        <w:t> </w:t>
      </w:r>
      <w:r>
        <w:rPr>
          <w:i/>
          <w:color w:val="58585B"/>
          <w:sz w:val="18"/>
        </w:rPr>
        <w:t>2023</w:t>
      </w:r>
      <w:r>
        <w:rPr>
          <w:i/>
          <w:color w:val="58585B"/>
          <w:spacing w:val="6"/>
          <w:sz w:val="18"/>
        </w:rPr>
        <w:t> </w:t>
      </w:r>
      <w:r>
        <w:rPr>
          <w:i/>
          <w:color w:val="58585B"/>
          <w:sz w:val="18"/>
        </w:rPr>
        <w:t>-</w:t>
      </w:r>
      <w:r>
        <w:rPr>
          <w:i/>
          <w:color w:val="58585B"/>
          <w:spacing w:val="-7"/>
          <w:sz w:val="18"/>
        </w:rPr>
        <w:t> </w:t>
      </w:r>
      <w:r>
        <w:rPr>
          <w:i/>
          <w:color w:val="58585B"/>
          <w:sz w:val="18"/>
        </w:rPr>
        <w:t>May</w:t>
      </w:r>
      <w:r>
        <w:rPr>
          <w:i/>
          <w:color w:val="58585B"/>
          <w:spacing w:val="3"/>
          <w:sz w:val="18"/>
        </w:rPr>
        <w:t> </w:t>
      </w:r>
      <w:r>
        <w:rPr>
          <w:i/>
          <w:color w:val="58585B"/>
          <w:spacing w:val="-4"/>
          <w:sz w:val="18"/>
        </w:rPr>
        <w:t>2023</w:t>
      </w:r>
    </w:p>
    <w:p>
      <w:pPr>
        <w:spacing w:after="0" w:line="125" w:lineRule="exact"/>
        <w:jc w:val="left"/>
        <w:rPr>
          <w:sz w:val="18"/>
        </w:rPr>
        <w:sectPr>
          <w:type w:val="continuous"/>
          <w:pgSz w:w="11920" w:h="16860"/>
          <w:pgMar w:top="0" w:bottom="280" w:left="0" w:right="320"/>
        </w:sect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223837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568565" cy="2238375"/>
                          <a:chExt cx="7568565" cy="22383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1"/>
                            <a:ext cx="7568565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38375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0" y="333375"/>
                                </a:lnTo>
                                <a:lnTo>
                                  <a:pt x="0" y="1400175"/>
                                </a:lnTo>
                                <a:lnTo>
                                  <a:pt x="0" y="2238375"/>
                                </a:lnTo>
                                <a:lnTo>
                                  <a:pt x="7568171" y="2238375"/>
                                </a:lnTo>
                                <a:lnTo>
                                  <a:pt x="7568171" y="1400175"/>
                                </a:lnTo>
                                <a:lnTo>
                                  <a:pt x="7568171" y="333375"/>
                                </a:lnTo>
                                <a:lnTo>
                                  <a:pt x="7568171" y="3238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9549" y="1514474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71532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153274" y="0"/>
                                </a:lnTo>
                                <a:lnTo>
                                  <a:pt x="71532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571499"/>
                            <a:ext cx="638174" cy="638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176.25pt;mso-position-horizontal-relative:page;mso-position-vertical-relative:page;z-index:-15783936" id="docshapegroup1" coordorigin="0,0" coordsize="11919,3525">
                <v:shape style="position:absolute;left:0;top:0;width:11919;height:3525" id="docshape2" coordorigin="0,0" coordsize="11919,3525" path="m11918,0l0,0,0,510,0,525,0,2205,0,3525,11918,3525,11918,2205,11918,525,11918,510,11918,0xe" filled="true" fillcolor="#f1f4f4" stroked="false">
                  <v:path arrowok="t"/>
                  <v:fill type="solid"/>
                </v:shape>
                <v:rect style="position:absolute;left:330;top:2385;width:11265;height:15" id="docshape3" filled="true" fillcolor="#24560f" stroked="false">
                  <v:fill type="solid"/>
                </v:rect>
                <v:shape style="position:absolute;left:330;top:900;width:1005;height:1005" type="#_x0000_t75" id="docshape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4560F"/>
          <w:spacing w:val="-2"/>
        </w:rPr>
        <w:t>Education</w:t>
      </w:r>
    </w:p>
    <w:p>
      <w:pPr>
        <w:spacing w:before="237"/>
        <w:ind w:left="334" w:right="0" w:firstLine="0"/>
        <w:jc w:val="left"/>
        <w:rPr>
          <w:sz w:val="22"/>
        </w:rPr>
      </w:pPr>
      <w:r>
        <w:rPr>
          <w:color w:val="58585B"/>
          <w:w w:val="110"/>
          <w:sz w:val="22"/>
        </w:rPr>
        <w:t>High</w:t>
      </w:r>
      <w:r>
        <w:rPr>
          <w:color w:val="58585B"/>
          <w:spacing w:val="-3"/>
          <w:w w:val="110"/>
          <w:sz w:val="22"/>
        </w:rPr>
        <w:t> </w:t>
      </w:r>
      <w:r>
        <w:rPr>
          <w:color w:val="58585B"/>
          <w:w w:val="110"/>
          <w:sz w:val="22"/>
        </w:rPr>
        <w:t>School</w:t>
      </w:r>
      <w:r>
        <w:rPr>
          <w:color w:val="58585B"/>
          <w:spacing w:val="-3"/>
          <w:w w:val="110"/>
          <w:sz w:val="22"/>
        </w:rPr>
        <w:t> </w:t>
      </w:r>
      <w:r>
        <w:rPr>
          <w:color w:val="58585B"/>
          <w:spacing w:val="-2"/>
          <w:w w:val="110"/>
          <w:sz w:val="22"/>
        </w:rPr>
        <w:t>Diploma</w:t>
      </w:r>
    </w:p>
    <w:p>
      <w:pPr>
        <w:pStyle w:val="BodyText"/>
        <w:spacing w:line="295" w:lineRule="auto" w:before="55"/>
        <w:ind w:left="334"/>
      </w:pPr>
      <w:r>
        <w:rPr>
          <w:color w:val="58585B"/>
          <w:w w:val="105"/>
        </w:rPr>
        <w:t>Camelback High School,</w:t>
      </w:r>
      <w:r>
        <w:rPr>
          <w:color w:val="58585B"/>
          <w:spacing w:val="-4"/>
          <w:w w:val="105"/>
        </w:rPr>
        <w:t> </w:t>
      </w:r>
      <w:r>
        <w:rPr>
          <w:color w:val="58585B"/>
          <w:w w:val="105"/>
        </w:rPr>
        <w:t>Phoenix,</w:t>
      </w:r>
      <w:r>
        <w:rPr>
          <w:color w:val="58585B"/>
          <w:spacing w:val="-10"/>
          <w:w w:val="105"/>
        </w:rPr>
        <w:t> </w:t>
      </w:r>
      <w:r>
        <w:rPr>
          <w:color w:val="58585B"/>
          <w:w w:val="105"/>
        </w:rPr>
        <w:t>AZ </w:t>
      </w:r>
      <w:r>
        <w:rPr>
          <w:color w:val="58585B"/>
          <w:w w:val="90"/>
        </w:rPr>
        <w:t>|</w:t>
      </w:r>
      <w:r>
        <w:rPr>
          <w:color w:val="58585B"/>
          <w:w w:val="105"/>
        </w:rPr>
        <w:t> May </w:t>
      </w:r>
      <w:r>
        <w:rPr>
          <w:color w:val="58585B"/>
          <w:spacing w:val="-4"/>
          <w:w w:val="105"/>
        </w:rPr>
        <w:t>2024</w:t>
      </w:r>
    </w:p>
    <w:p>
      <w:pPr>
        <w:spacing w:line="240" w:lineRule="auto" w:before="10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334"/>
      </w:pPr>
      <w:r>
        <w:rPr>
          <w:color w:val="58585B"/>
          <w:w w:val="105"/>
        </w:rPr>
        <w:t>Processed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and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organized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over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200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client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records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with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less</w:t>
      </w:r>
      <w:r>
        <w:rPr>
          <w:color w:val="58585B"/>
          <w:spacing w:val="11"/>
          <w:w w:val="105"/>
        </w:rPr>
        <w:t> </w:t>
      </w:r>
      <w:r>
        <w:rPr>
          <w:color w:val="58585B"/>
          <w:w w:val="105"/>
        </w:rPr>
        <w:t>than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1%</w:t>
      </w:r>
      <w:r>
        <w:rPr>
          <w:color w:val="58585B"/>
          <w:spacing w:val="10"/>
          <w:w w:val="105"/>
        </w:rPr>
        <w:t> </w:t>
      </w:r>
      <w:r>
        <w:rPr>
          <w:color w:val="58585B"/>
          <w:w w:val="105"/>
        </w:rPr>
        <w:t>error</w:t>
      </w:r>
      <w:r>
        <w:rPr>
          <w:color w:val="58585B"/>
          <w:spacing w:val="10"/>
          <w:w w:val="105"/>
        </w:rPr>
        <w:t> </w:t>
      </w:r>
      <w:r>
        <w:rPr>
          <w:color w:val="58585B"/>
          <w:spacing w:val="-4"/>
          <w:w w:val="105"/>
        </w:rPr>
        <w:t>rate</w:t>
      </w:r>
    </w:p>
    <w:p>
      <w:pPr>
        <w:pStyle w:val="BodyText"/>
        <w:spacing w:line="278" w:lineRule="auto" w:before="140"/>
        <w:ind w:left="334"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2762249</wp:posOffset>
                </wp:positionH>
                <wp:positionV relativeFrom="paragraph">
                  <wp:posOffset>-87768</wp:posOffset>
                </wp:positionV>
                <wp:extent cx="47625" cy="476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6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6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6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499954pt;margin-top:-6.910912pt;width:3.75pt;height:3.75pt;mso-position-horizontal-relative:page;mso-position-vertical-relative:paragraph;z-index:15729152" id="docshape5" coordorigin="4350,-138" coordsize="75,75" path="m4393,-63l4382,-63,4377,-64,4350,-95,4350,-100,4350,-106,4382,-138,4393,-138,4425,-106,4425,-95,4398,-64,4393,-63xe" filled="true" fillcolor="#24560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2762249</wp:posOffset>
                </wp:positionH>
                <wp:positionV relativeFrom="paragraph">
                  <wp:posOffset>140831</wp:posOffset>
                </wp:positionV>
                <wp:extent cx="47625" cy="476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6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499954pt;margin-top:11.089087pt;width:3.75pt;height:3.75pt;mso-position-horizontal-relative:page;mso-position-vertical-relative:paragraph;z-index:15729664" id="docshape6" coordorigin="4350,222" coordsize="75,75" path="m4393,297l4382,297,4377,296,4350,265,4350,260,4350,254,4382,222,4393,222,4425,254,4425,265,4398,296,4393,297xe" filled="true" fillcolor="#24560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8585B"/>
          <w:w w:val="110"/>
        </w:rPr>
        <w:t>Handled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30–50</w:t>
      </w:r>
      <w:r>
        <w:rPr>
          <w:color w:val="58585B"/>
          <w:spacing w:val="-10"/>
          <w:w w:val="110"/>
        </w:rPr>
        <w:t> </w:t>
      </w:r>
      <w:r>
        <w:rPr>
          <w:color w:val="58585B"/>
          <w:w w:val="110"/>
        </w:rPr>
        <w:t>daily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phone</w:t>
      </w:r>
      <w:r>
        <w:rPr>
          <w:color w:val="58585B"/>
          <w:spacing w:val="-9"/>
          <w:w w:val="110"/>
        </w:rPr>
        <w:t> </w:t>
      </w:r>
      <w:r>
        <w:rPr>
          <w:color w:val="58585B"/>
          <w:w w:val="110"/>
        </w:rPr>
        <w:t>inquiries</w:t>
      </w:r>
      <w:r>
        <w:rPr>
          <w:color w:val="58585B"/>
          <w:spacing w:val="-10"/>
          <w:w w:val="110"/>
        </w:rPr>
        <w:t> </w:t>
      </w:r>
      <w:r>
        <w:rPr>
          <w:color w:val="58585B"/>
          <w:w w:val="110"/>
        </w:rPr>
        <w:t>and</w:t>
      </w:r>
      <w:r>
        <w:rPr>
          <w:color w:val="58585B"/>
          <w:spacing w:val="-10"/>
          <w:w w:val="110"/>
        </w:rPr>
        <w:t> </w:t>
      </w:r>
      <w:r>
        <w:rPr>
          <w:color w:val="58585B"/>
          <w:w w:val="110"/>
        </w:rPr>
        <w:t>scheduled</w:t>
      </w:r>
      <w:r>
        <w:rPr>
          <w:color w:val="58585B"/>
          <w:spacing w:val="-10"/>
          <w:w w:val="110"/>
        </w:rPr>
        <w:t> </w:t>
      </w:r>
      <w:r>
        <w:rPr>
          <w:color w:val="58585B"/>
          <w:w w:val="110"/>
        </w:rPr>
        <w:t>appointments</w:t>
      </w:r>
      <w:r>
        <w:rPr>
          <w:color w:val="58585B"/>
          <w:spacing w:val="-10"/>
          <w:w w:val="110"/>
        </w:rPr>
        <w:t> </w:t>
      </w:r>
      <w:r>
        <w:rPr>
          <w:color w:val="58585B"/>
          <w:w w:val="110"/>
        </w:rPr>
        <w:t>using</w:t>
      </w:r>
      <w:r>
        <w:rPr>
          <w:color w:val="58585B"/>
          <w:spacing w:val="-10"/>
          <w:w w:val="110"/>
        </w:rPr>
        <w:t> </w:t>
      </w:r>
      <w:r>
        <w:rPr>
          <w:color w:val="58585B"/>
          <w:w w:val="110"/>
        </w:rPr>
        <w:t>Microsoft </w:t>
      </w:r>
      <w:r>
        <w:rPr>
          <w:color w:val="58585B"/>
          <w:spacing w:val="-2"/>
          <w:w w:val="110"/>
        </w:rPr>
        <w:t>Outlook</w:t>
      </w:r>
    </w:p>
    <w:p>
      <w:pPr>
        <w:pStyle w:val="BodyText"/>
        <w:spacing w:line="295" w:lineRule="auto" w:before="90"/>
        <w:ind w:left="334" w:right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2762249</wp:posOffset>
                </wp:positionH>
                <wp:positionV relativeFrom="paragraph">
                  <wp:posOffset>118755</wp:posOffset>
                </wp:positionV>
                <wp:extent cx="47625" cy="476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4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4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6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499954pt;margin-top:9.350803pt;width:3.75pt;height:3.75pt;mso-position-horizontal-relative:page;mso-position-vertical-relative:paragraph;z-index:15730176" id="docshape7" coordorigin="4350,187" coordsize="75,75" path="m4393,262l4382,262,4377,261,4350,230,4350,225,4350,219,4382,187,4393,187,4425,219,4425,230,4398,261,4393,262xe" filled="true" fillcolor="#24560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8585B"/>
          <w:w w:val="110"/>
        </w:rPr>
        <w:t>Supported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internal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teams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by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delivering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time-sensitive</w:t>
      </w:r>
      <w:r>
        <w:rPr>
          <w:color w:val="58585B"/>
          <w:spacing w:val="-12"/>
          <w:w w:val="110"/>
        </w:rPr>
        <w:t> </w:t>
      </w:r>
      <w:r>
        <w:rPr>
          <w:color w:val="58585B"/>
          <w:w w:val="110"/>
        </w:rPr>
        <w:t>legal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documents</w:t>
      </w:r>
      <w:r>
        <w:rPr>
          <w:color w:val="58585B"/>
          <w:spacing w:val="-11"/>
          <w:w w:val="110"/>
        </w:rPr>
        <w:t> </w:t>
      </w:r>
      <w:r>
        <w:rPr>
          <w:color w:val="58585B"/>
          <w:w w:val="110"/>
        </w:rPr>
        <w:t>and maintaining updated filing systems</w:t>
      </w:r>
    </w:p>
    <w:sectPr>
      <w:type w:val="continuous"/>
      <w:pgSz w:w="11920" w:h="16860"/>
      <w:pgMar w:top="0" w:bottom="280" w:left="0" w:right="320"/>
      <w:cols w:num="2" w:equalWidth="0">
        <w:col w:w="3707" w:space="608"/>
        <w:col w:w="72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34"/>
      <w:outlineLvl w:val="1"/>
    </w:pPr>
    <w:rPr>
      <w:rFonts w:ascii="Arial" w:hAnsi="Arial" w:eastAsia="Arial" w:cs="Arial"/>
      <w:b/>
      <w:bCs/>
      <w:sz w:val="37"/>
      <w:szCs w:val="37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596"/>
      <w:jc w:val="center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rdan.ell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2025-07-13T01:23:10Z</dcterms:created>
  <dcterms:modified xsi:type="dcterms:W3CDTF">2025-07-13T01:23:10Z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2025-07-13T00:00:00Z</vt:filetime>
  </property>
  <property fmtid="{D5CDD505-2E9C-101B-9397-08002B2CF9AE}" pid="5" name="Producer">
    <vt:lpwstr>Skia/PDF m121</vt:lpwstr>
  </property>
</Properties>
</file>