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CD3D3"/>
          <w:w w:val="125"/>
        </w:rPr>
        <w:t>Ivy</w:t>
      </w:r>
      <w:r>
        <w:rPr>
          <w:color w:val="8CD3D3"/>
          <w:spacing w:val="-3"/>
          <w:w w:val="125"/>
        </w:rPr>
        <w:t> </w:t>
      </w:r>
      <w:r>
        <w:rPr>
          <w:color w:val="8CD3D3"/>
          <w:spacing w:val="-2"/>
          <w:w w:val="125"/>
        </w:rPr>
        <w:t>Delgado</w:t>
      </w:r>
    </w:p>
    <w:p>
      <w:pPr>
        <w:spacing w:before="6"/>
        <w:ind w:left="11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w w:val="125"/>
          <w:sz w:val="22"/>
        </w:rPr>
        <w:t>Marketing</w:t>
      </w:r>
      <w:r>
        <w:rPr>
          <w:rFonts w:ascii="Calibri"/>
          <w:b/>
          <w:spacing w:val="5"/>
          <w:w w:val="130"/>
          <w:sz w:val="22"/>
        </w:rPr>
        <w:t> </w:t>
      </w:r>
      <w:r>
        <w:rPr>
          <w:rFonts w:ascii="Calibri"/>
          <w:b/>
          <w:spacing w:val="-2"/>
          <w:w w:val="130"/>
          <w:sz w:val="22"/>
        </w:rPr>
        <w:t>Manager</w:t>
      </w:r>
    </w:p>
    <w:p>
      <w:pPr>
        <w:pStyle w:val="BodyText"/>
        <w:spacing w:before="68"/>
      </w:pPr>
      <w:r>
        <w:rPr/>
        <w:t>Los</w:t>
      </w:r>
      <w:r>
        <w:rPr>
          <w:spacing w:val="-7"/>
        </w:rPr>
        <w:t> </w:t>
      </w:r>
      <w:r>
        <w:rPr/>
        <w:t>Angeles,</w:t>
      </w:r>
      <w:r>
        <w:rPr>
          <w:spacing w:val="8"/>
        </w:rPr>
        <w:t> </w:t>
      </w:r>
      <w:r>
        <w:rPr/>
        <w:t>CA</w:t>
      </w:r>
      <w:r>
        <w:rPr>
          <w:spacing w:val="-6"/>
        </w:rPr>
        <w:t> </w:t>
      </w:r>
      <w:r>
        <w:rPr/>
        <w:t>90017</w:t>
      </w:r>
      <w:r>
        <w:rPr>
          <w:spacing w:val="7"/>
        </w:rPr>
        <w:t> </w:t>
      </w:r>
      <w:r>
        <w:rPr/>
        <w:t>|</w:t>
      </w:r>
      <w:r>
        <w:rPr>
          <w:spacing w:val="7"/>
        </w:rPr>
        <w:t> </w:t>
      </w:r>
      <w:r>
        <w:rPr/>
        <w:t>(213)</w:t>
      </w:r>
      <w:r>
        <w:rPr>
          <w:spacing w:val="8"/>
        </w:rPr>
        <w:t> </w:t>
      </w:r>
      <w:r>
        <w:rPr/>
        <w:t>771-</w:t>
      </w:r>
      <w:r>
        <w:rPr>
          <w:spacing w:val="-4"/>
        </w:rPr>
        <w:t>8932</w:t>
      </w:r>
    </w:p>
    <w:p>
      <w:pPr>
        <w:pStyle w:val="BodyText"/>
        <w:spacing w:line="280" w:lineRule="auto"/>
        <w:ind w:right="6705"/>
      </w:pPr>
      <w:hyperlink r:id="rId5">
        <w:r>
          <w:rPr>
            <w:spacing w:val="-2"/>
          </w:rPr>
          <w:t>ivy.delgado@email.com</w:t>
        </w:r>
      </w:hyperlink>
      <w:r>
        <w:rPr>
          <w:spacing w:val="-2"/>
        </w:rPr>
        <w:t> </w:t>
      </w:r>
      <w:r>
        <w:rPr/>
        <w:t>LinkedIn | Portfolio</w:t>
      </w:r>
    </w:p>
    <w:p>
      <w:pPr>
        <w:spacing w:line="235" w:lineRule="auto" w:before="186"/>
        <w:ind w:left="118" w:right="391" w:firstLine="0"/>
        <w:jc w:val="left"/>
        <w:rPr>
          <w:b/>
          <w:sz w:val="20"/>
        </w:rPr>
      </w:pPr>
      <w:r>
        <w:rPr>
          <w:b/>
          <w:sz w:val="20"/>
        </w:rPr>
        <w:t>Marketing manager with eight years of experience leading brand, digital, and product marketing initiatives in retail and tech sectors. Skilled in campaign strategy, team leadership, and multi-channel execution. Proven track record of increasing engagement and driving measurable revenue through data-informed marketing.</w:t>
      </w:r>
    </w:p>
    <w:p>
      <w:pPr>
        <w:pStyle w:val="Heading1"/>
        <w:spacing w:before="205"/>
      </w:pPr>
      <w:r>
        <w:rPr>
          <w:color w:val="8CD3D3"/>
          <w:w w:val="125"/>
        </w:rPr>
        <w:t>Professional</w:t>
      </w:r>
      <w:r>
        <w:rPr>
          <w:color w:val="8CD3D3"/>
          <w:spacing w:val="10"/>
          <w:w w:val="125"/>
        </w:rPr>
        <w:t> </w:t>
      </w:r>
      <w:r>
        <w:rPr>
          <w:color w:val="8CD3D3"/>
          <w:spacing w:val="-2"/>
          <w:w w:val="125"/>
        </w:rPr>
        <w:t>Experience</w:t>
      </w:r>
    </w:p>
    <w:p>
      <w:pPr>
        <w:spacing w:before="102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Marketing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Manager</w:t>
      </w:r>
    </w:p>
    <w:p>
      <w:pPr>
        <w:tabs>
          <w:tab w:pos="7238" w:val="left" w:leader="none"/>
        </w:tabs>
        <w:spacing w:before="25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Onyx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Retail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Group,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Angeles,</w:t>
      </w:r>
      <w:r>
        <w:rPr>
          <w:i/>
          <w:spacing w:val="7"/>
          <w:sz w:val="20"/>
        </w:rPr>
        <w:t> </w:t>
      </w:r>
      <w:r>
        <w:rPr>
          <w:i/>
          <w:spacing w:val="-5"/>
          <w:sz w:val="20"/>
        </w:rPr>
        <w:t>CA</w:t>
      </w:r>
      <w:r>
        <w:rPr>
          <w:i/>
          <w:sz w:val="20"/>
        </w:rPr>
        <w:tab/>
        <w:t>January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2020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6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tabs>
          <w:tab w:pos="416" w:val="left" w:leader="none"/>
        </w:tabs>
        <w:spacing w:line="235" w:lineRule="auto" w:before="89"/>
        <w:ind w:left="416" w:right="391" w:hanging="302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Led national product launch campaigns that generated over $6 million in sales within the first six </w:t>
      </w:r>
      <w:r>
        <w:rPr>
          <w:spacing w:val="-2"/>
        </w:rPr>
        <w:t>months</w:t>
      </w:r>
    </w:p>
    <w:p>
      <w:pPr>
        <w:pStyle w:val="BodyText"/>
        <w:tabs>
          <w:tab w:pos="416" w:val="left" w:leader="none"/>
        </w:tabs>
        <w:spacing w:before="86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Manage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cross-functional</w:t>
      </w:r>
      <w:r>
        <w:rPr>
          <w:spacing w:val="7"/>
        </w:rPr>
        <w:t> </w:t>
      </w:r>
      <w:r>
        <w:rPr/>
        <w:t>team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10</w:t>
      </w:r>
      <w:r>
        <w:rPr>
          <w:spacing w:val="7"/>
        </w:rPr>
        <w:t> </w:t>
      </w:r>
      <w:r>
        <w:rPr/>
        <w:t>marketers,</w:t>
      </w:r>
      <w:r>
        <w:rPr>
          <w:spacing w:val="8"/>
        </w:rPr>
        <w:t> </w:t>
      </w:r>
      <w:r>
        <w:rPr/>
        <w:t>creatives,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analysts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drive</w:t>
      </w:r>
      <w:r>
        <w:rPr>
          <w:spacing w:val="7"/>
        </w:rPr>
        <w:t> </w:t>
      </w:r>
      <w:r>
        <w:rPr/>
        <w:t>brand</w:t>
      </w:r>
      <w:r>
        <w:rPr>
          <w:spacing w:val="7"/>
        </w:rPr>
        <w:t> </w:t>
      </w:r>
      <w:r>
        <w:rPr>
          <w:spacing w:val="-2"/>
        </w:rPr>
        <w:t>growth</w:t>
      </w:r>
    </w:p>
    <w:p>
      <w:pPr>
        <w:pStyle w:val="BodyText"/>
        <w:tabs>
          <w:tab w:pos="416" w:val="left" w:leader="none"/>
        </w:tabs>
        <w:spacing w:before="85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Increased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media</w:t>
      </w:r>
      <w:r>
        <w:rPr>
          <w:spacing w:val="8"/>
        </w:rPr>
        <w:t> </w:t>
      </w:r>
      <w:r>
        <w:rPr/>
        <w:t>engagement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41%</w:t>
      </w:r>
      <w:r>
        <w:rPr>
          <w:spacing w:val="8"/>
        </w:rPr>
        <w:t> </w:t>
      </w:r>
      <w:r>
        <w:rPr/>
        <w:t>through</w:t>
      </w:r>
      <w:r>
        <w:rPr>
          <w:spacing w:val="7"/>
        </w:rPr>
        <w:t> </w:t>
      </w:r>
      <w:r>
        <w:rPr/>
        <w:t>content</w:t>
      </w:r>
      <w:r>
        <w:rPr>
          <w:spacing w:val="8"/>
        </w:rPr>
        <w:t> </w:t>
      </w:r>
      <w:r>
        <w:rPr/>
        <w:t>strategy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paid</w:t>
      </w:r>
      <w:r>
        <w:rPr>
          <w:spacing w:val="8"/>
        </w:rPr>
        <w:t> </w:t>
      </w:r>
      <w:r>
        <w:rPr/>
        <w:t>media</w:t>
      </w:r>
      <w:r>
        <w:rPr>
          <w:spacing w:val="8"/>
        </w:rPr>
        <w:t> </w:t>
      </w:r>
      <w:r>
        <w:rPr>
          <w:spacing w:val="-2"/>
        </w:rPr>
        <w:t>optimization</w:t>
      </w:r>
    </w:p>
    <w:p>
      <w:pPr>
        <w:spacing w:before="145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Marketing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Specialist</w:t>
      </w:r>
    </w:p>
    <w:p>
      <w:pPr>
        <w:tabs>
          <w:tab w:pos="416" w:val="left" w:leader="none"/>
          <w:tab w:pos="6579" w:val="left" w:leader="none"/>
        </w:tabs>
        <w:spacing w:line="328" w:lineRule="auto" w:before="25"/>
        <w:ind w:left="114" w:right="113" w:firstLine="3"/>
        <w:jc w:val="left"/>
        <w:rPr>
          <w:sz w:val="20"/>
        </w:rPr>
      </w:pPr>
      <w:r>
        <w:rPr>
          <w:i/>
          <w:sz w:val="20"/>
        </w:rPr>
        <w:t>HelioTech Software, Pasadena, CA</w:t>
        <w:tab/>
        <w:t>August 2016 - December 2019</w:t>
      </w:r>
      <w:r>
        <w:rPr>
          <w:i/>
          <w:sz w:val="20"/>
        </w:rPr>
        <w:t> </w:t>
      </w:r>
      <w:r>
        <w:rPr>
          <w:i/>
          <w:sz w:val="20"/>
        </w:rPr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</w:r>
      <w:r>
        <w:rPr>
          <w:rFonts w:ascii="Times New Roman"/>
          <w:sz w:val="20"/>
        </w:rPr>
        <w:tab/>
      </w:r>
      <w:r>
        <w:rPr>
          <w:sz w:val="20"/>
        </w:rPr>
        <w:t>Executed</w:t>
      </w:r>
      <w:r>
        <w:rPr>
          <w:spacing w:val="21"/>
          <w:sz w:val="20"/>
        </w:rPr>
        <w:t> </w:t>
      </w:r>
      <w:r>
        <w:rPr>
          <w:sz w:val="20"/>
        </w:rPr>
        <w:t>email,</w:t>
      </w:r>
      <w:r>
        <w:rPr>
          <w:spacing w:val="21"/>
          <w:sz w:val="20"/>
        </w:rPr>
        <w:t> </w:t>
      </w:r>
      <w:r>
        <w:rPr>
          <w:sz w:val="20"/>
        </w:rPr>
        <w:t>PPC,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SEO</w:t>
      </w:r>
      <w:r>
        <w:rPr>
          <w:spacing w:val="21"/>
          <w:sz w:val="20"/>
        </w:rPr>
        <w:t> </w:t>
      </w:r>
      <w:r>
        <w:rPr>
          <w:sz w:val="20"/>
        </w:rPr>
        <w:t>campaigns</w:t>
      </w:r>
      <w:r>
        <w:rPr>
          <w:spacing w:val="21"/>
          <w:sz w:val="20"/>
        </w:rPr>
        <w:t> </w:t>
      </w:r>
      <w:r>
        <w:rPr>
          <w:sz w:val="20"/>
        </w:rPr>
        <w:t>for</w:t>
      </w:r>
      <w:r>
        <w:rPr>
          <w:spacing w:val="21"/>
          <w:sz w:val="20"/>
        </w:rPr>
        <w:t> </w:t>
      </w:r>
      <w:r>
        <w:rPr>
          <w:sz w:val="20"/>
        </w:rPr>
        <w:t>SaaS</w:t>
      </w:r>
      <w:r>
        <w:rPr>
          <w:spacing w:val="21"/>
          <w:sz w:val="20"/>
        </w:rPr>
        <w:t> </w:t>
      </w:r>
      <w:r>
        <w:rPr>
          <w:sz w:val="20"/>
        </w:rPr>
        <w:t>products,</w:t>
      </w:r>
      <w:r>
        <w:rPr>
          <w:spacing w:val="21"/>
          <w:sz w:val="20"/>
        </w:rPr>
        <w:t> </w:t>
      </w:r>
      <w:r>
        <w:rPr>
          <w:sz w:val="20"/>
        </w:rPr>
        <w:t>contributing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1"/>
          <w:sz w:val="20"/>
        </w:rPr>
        <w:t> </w:t>
      </w:r>
      <w:r>
        <w:rPr>
          <w:sz w:val="20"/>
        </w:rPr>
        <w:t>27%</w:t>
      </w:r>
      <w:r>
        <w:rPr>
          <w:spacing w:val="21"/>
          <w:sz w:val="20"/>
        </w:rPr>
        <w:t> </w:t>
      </w:r>
      <w:r>
        <w:rPr>
          <w:sz w:val="20"/>
        </w:rPr>
        <w:t>annual</w:t>
      </w:r>
      <w:r>
        <w:rPr>
          <w:spacing w:val="21"/>
          <w:sz w:val="20"/>
        </w:rPr>
        <w:t> </w:t>
      </w:r>
      <w:r>
        <w:rPr>
          <w:sz w:val="20"/>
        </w:rPr>
        <w:t>growth</w:t>
      </w:r>
      <w:r>
        <w:rPr>
          <w:sz w:val="20"/>
        </w:rPr>
        <w:t> </w:t>
      </w:r>
      <w:r>
        <w:rPr>
          <w:sz w:val="20"/>
        </w:rPr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z w:val="20"/>
        </w:rPr>
        <w:tab/>
      </w:r>
      <w:r>
        <w:rPr>
          <w:sz w:val="20"/>
        </w:rPr>
        <w:t>Conducted A/B tests to refine ad copy and landing pages, increasing conversion rates by 19%</w:t>
      </w:r>
    </w:p>
    <w:p>
      <w:pPr>
        <w:pStyle w:val="BodyText"/>
        <w:tabs>
          <w:tab w:pos="416" w:val="left" w:leader="none"/>
        </w:tabs>
        <w:spacing w:line="230" w:lineRule="exact" w:before="0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Supported</w:t>
      </w:r>
      <w:r>
        <w:rPr>
          <w:spacing w:val="8"/>
        </w:rPr>
        <w:t> </w:t>
      </w:r>
      <w:r>
        <w:rPr/>
        <w:t>rebranding</w:t>
      </w:r>
      <w:r>
        <w:rPr>
          <w:spacing w:val="8"/>
        </w:rPr>
        <w:t> </w:t>
      </w:r>
      <w:r>
        <w:rPr/>
        <w:t>initiative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included</w:t>
      </w:r>
      <w:r>
        <w:rPr>
          <w:spacing w:val="8"/>
        </w:rPr>
        <w:t> </w:t>
      </w:r>
      <w:r>
        <w:rPr/>
        <w:t>new</w:t>
      </w:r>
      <w:r>
        <w:rPr>
          <w:spacing w:val="9"/>
        </w:rPr>
        <w:t> </w:t>
      </w:r>
      <w:r>
        <w:rPr/>
        <w:t>brand</w:t>
      </w:r>
      <w:r>
        <w:rPr>
          <w:spacing w:val="8"/>
        </w:rPr>
        <w:t> </w:t>
      </w:r>
      <w:r>
        <w:rPr/>
        <w:t>guidelines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updated</w:t>
      </w:r>
      <w:r>
        <w:rPr>
          <w:spacing w:val="8"/>
        </w:rPr>
        <w:t> </w:t>
      </w:r>
      <w:r>
        <w:rPr/>
        <w:t>website</w:t>
      </w:r>
      <w:r>
        <w:rPr>
          <w:spacing w:val="8"/>
        </w:rPr>
        <w:t> </w:t>
      </w:r>
      <w:r>
        <w:rPr>
          <w:spacing w:val="-2"/>
        </w:rPr>
        <w:t>content</w:t>
      </w:r>
    </w:p>
    <w:p>
      <w:pPr>
        <w:pStyle w:val="Heading1"/>
        <w:spacing w:before="220"/>
      </w:pPr>
      <w:r>
        <w:rPr>
          <w:color w:val="8CD3D3"/>
          <w:w w:val="130"/>
        </w:rPr>
        <w:t>Key</w:t>
      </w:r>
      <w:r>
        <w:rPr>
          <w:color w:val="8CD3D3"/>
          <w:spacing w:val="-17"/>
          <w:w w:val="130"/>
        </w:rPr>
        <w:t> </w:t>
      </w:r>
      <w:r>
        <w:rPr>
          <w:color w:val="8CD3D3"/>
          <w:spacing w:val="-2"/>
          <w:w w:val="130"/>
        </w:rPr>
        <w:t>Skills</w:t>
      </w:r>
    </w:p>
    <w:p>
      <w:pPr>
        <w:spacing w:line="328" w:lineRule="auto" w:before="87"/>
        <w:ind w:left="416" w:right="6705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847724</wp:posOffset>
                </wp:positionH>
                <wp:positionV relativeFrom="paragraph">
                  <wp:posOffset>127074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10.005855pt;width:3.75pt;height:3.75pt;mso-position-horizontal-relative:page;mso-position-vertical-relative:paragraph;z-index:15728640" id="docshape1" coordorigin="1335,200" coordsize="75,75" path="m1378,275l1367,275,1362,274,1335,243,1335,238,1335,232,1367,200,1378,200,1410,232,1410,243,1383,274,1378,275xe" filled="true" fillcolor="#8cd3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847724</wp:posOffset>
                </wp:positionH>
                <wp:positionV relativeFrom="paragraph">
                  <wp:posOffset>336624</wp:posOffset>
                </wp:positionV>
                <wp:extent cx="47625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6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8100">
                              <a:moveTo>
                                <a:pt x="31101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31101" y="0"/>
                              </a:lnTo>
                              <a:lnTo>
                                <a:pt x="47624" y="16523"/>
                              </a:lnTo>
                              <a:lnTo>
                                <a:pt x="47624" y="21576"/>
                              </a:lnTo>
                              <a:lnTo>
                                <a:pt x="33531" y="37615"/>
                              </a:lnTo>
                              <a:lnTo>
                                <a:pt x="31101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6.505854pt;width:3.75pt;height:3pt;mso-position-horizontal-relative:page;mso-position-vertical-relative:paragraph;z-index:15729152" id="docshape2" coordorigin="1335,530" coordsize="75,60" path="m1384,590l1361,590,1357,589,1335,564,1335,560,1335,556,1361,530,1384,530,1410,556,1410,564,1388,589,1384,590xe" filled="true" fillcolor="#8cd3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Campaign development Content strategy</w:t>
      </w:r>
    </w:p>
    <w:p>
      <w:pPr>
        <w:spacing w:line="336" w:lineRule="auto" w:before="0"/>
        <w:ind w:left="416" w:right="6705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847724</wp:posOffset>
                </wp:positionH>
                <wp:positionV relativeFrom="paragraph">
                  <wp:posOffset>81261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6.398528pt;width:3.75pt;height:3.75pt;mso-position-horizontal-relative:page;mso-position-vertical-relative:paragraph;z-index:15729664" id="docshape3" coordorigin="1335,128" coordsize="75,75" path="m1378,203l1367,203,1362,202,1335,171,1335,166,1335,160,1367,128,1378,128,1410,160,1410,171,1383,202,1378,203xe" filled="true" fillcolor="#8cd3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281286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2.148527pt;width:3.75pt;height:3.75pt;mso-position-horizontal-relative:page;mso-position-vertical-relative:paragraph;z-index:15730176" id="docshape4" coordorigin="1335,443" coordsize="75,75" path="m1378,518l1367,518,1362,517,1335,486,1335,481,1335,475,1367,443,1378,443,1410,475,1410,486,1383,517,1378,518xe" filled="true" fillcolor="#8cd3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481311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6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6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37.898525pt;width:3.75pt;height:3.75pt;mso-position-horizontal-relative:page;mso-position-vertical-relative:paragraph;z-index:15730688" id="docshape5" coordorigin="1335,758" coordsize="75,75" path="m1378,833l1367,833,1362,832,1335,801,1335,796,1335,790,1367,758,1378,758,1410,790,1410,801,1383,832,1378,833xe" filled="true" fillcolor="#8cd3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Digital advertising Marketing analytics Team leadership</w:t>
      </w:r>
    </w:p>
    <w:p>
      <w:pPr>
        <w:pStyle w:val="Heading1"/>
      </w:pPr>
      <w:r>
        <w:rPr>
          <w:color w:val="8CD3D3"/>
          <w:w w:val="130"/>
        </w:rPr>
        <w:t>Education</w:t>
      </w:r>
      <w:r>
        <w:rPr>
          <w:color w:val="8CD3D3"/>
          <w:spacing w:val="-17"/>
          <w:w w:val="130"/>
        </w:rPr>
        <w:t> </w:t>
      </w:r>
      <w:r>
        <w:rPr>
          <w:color w:val="8CD3D3"/>
          <w:w w:val="130"/>
        </w:rPr>
        <w:t>and</w:t>
      </w:r>
      <w:r>
        <w:rPr>
          <w:color w:val="8CD3D3"/>
          <w:spacing w:val="-16"/>
          <w:w w:val="130"/>
        </w:rPr>
        <w:t> </w:t>
      </w:r>
      <w:r>
        <w:rPr>
          <w:color w:val="8CD3D3"/>
          <w:spacing w:val="-2"/>
          <w:w w:val="130"/>
        </w:rPr>
        <w:t>Certifications</w:t>
      </w:r>
    </w:p>
    <w:p>
      <w:pPr>
        <w:pStyle w:val="BodyText"/>
        <w:spacing w:before="88"/>
      </w:pPr>
      <w:r>
        <w:rPr/>
        <w:t>Bachelor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Arts</w:t>
      </w:r>
      <w:r>
        <w:rPr>
          <w:spacing w:val="7"/>
        </w:rPr>
        <w:t> </w:t>
      </w:r>
      <w:r>
        <w:rPr/>
        <w:t>(B.A.)</w:t>
      </w:r>
      <w:r>
        <w:rPr>
          <w:spacing w:val="6"/>
        </w:rPr>
        <w:t> </w:t>
      </w:r>
      <w:r>
        <w:rPr>
          <w:spacing w:val="-2"/>
        </w:rPr>
        <w:t>Marketing</w:t>
      </w:r>
    </w:p>
    <w:p>
      <w:pPr>
        <w:pStyle w:val="BodyText"/>
      </w:pPr>
      <w:r>
        <w:rPr/>
        <w:t>University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Southern</w:t>
      </w:r>
      <w:r>
        <w:rPr>
          <w:spacing w:val="7"/>
        </w:rPr>
        <w:t> </w:t>
      </w:r>
      <w:r>
        <w:rPr/>
        <w:t>California,</w:t>
      </w:r>
      <w:r>
        <w:rPr>
          <w:spacing w:val="7"/>
        </w:rPr>
        <w:t> </w:t>
      </w:r>
      <w:r>
        <w:rPr/>
        <w:t>Los</w:t>
      </w:r>
      <w:r>
        <w:rPr>
          <w:spacing w:val="-6"/>
        </w:rPr>
        <w:t> </w:t>
      </w:r>
      <w:r>
        <w:rPr/>
        <w:t>Angeles,</w:t>
      </w:r>
      <w:r>
        <w:rPr>
          <w:spacing w:val="7"/>
        </w:rPr>
        <w:t> </w:t>
      </w:r>
      <w:r>
        <w:rPr/>
        <w:t>CA</w:t>
      </w:r>
      <w:r>
        <w:rPr>
          <w:spacing w:val="-6"/>
        </w:rPr>
        <w:t> </w:t>
      </w:r>
      <w:r>
        <w:rPr/>
        <w:t>|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>
          <w:spacing w:val="-4"/>
        </w:rPr>
        <w:t>2016</w:t>
      </w:r>
    </w:p>
    <w:p>
      <w:pPr>
        <w:pStyle w:val="BodyText"/>
        <w:spacing w:line="297" w:lineRule="auto" w:before="190"/>
        <w:ind w:right="5895"/>
      </w:pPr>
      <w:r>
        <w:rPr/>
        <w:t>Google</w:t>
      </w:r>
      <w:r>
        <w:rPr>
          <w:spacing w:val="-4"/>
        </w:rPr>
        <w:t> </w:t>
      </w:r>
      <w:r>
        <w:rPr/>
        <w:t>Ads Search Certification Google | 2021</w:t>
      </w:r>
    </w:p>
    <w:p>
      <w:pPr>
        <w:pStyle w:val="BodyText"/>
        <w:spacing w:line="297" w:lineRule="auto" w:before="134"/>
        <w:ind w:right="5001"/>
      </w:pPr>
      <w:r>
        <w:rPr/>
        <w:t>HubSpot Inbound Marketing Certification HubSpot | 2020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5"/>
      <w:ind w:left="118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3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8"/>
    </w:pPr>
    <w:rPr>
      <w:rFonts w:ascii="Calibri" w:hAnsi="Calibri" w:eastAsia="Calibri" w:cs="Calibri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vy.delgado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2025-07-14T20:59:54Z</dcterms:created>
  <dcterms:modified xsi:type="dcterms:W3CDTF">2025-07-14T20:59:54Z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