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2" w:lineRule="auto"/>
      </w:pPr>
      <w:r>
        <w:rPr>
          <w:color w:val="8CD3D3"/>
          <w:spacing w:val="-2"/>
          <w:w w:val="125"/>
        </w:rPr>
        <w:t>NADIA </w:t>
      </w:r>
      <w:r>
        <w:rPr>
          <w:color w:val="8CD3D3"/>
          <w:spacing w:val="-2"/>
          <w:w w:val="130"/>
        </w:rPr>
        <w:t>PATEL</w:t>
      </w:r>
    </w:p>
    <w:p>
      <w:pPr>
        <w:pStyle w:val="Heading1"/>
        <w:spacing w:before="102"/>
      </w:pPr>
      <w:r>
        <w:rPr>
          <w:color w:val="232323"/>
          <w:w w:val="130"/>
        </w:rPr>
        <w:t>UX</w:t>
      </w:r>
      <w:r>
        <w:rPr>
          <w:color w:val="232323"/>
          <w:spacing w:val="-22"/>
          <w:w w:val="130"/>
        </w:rPr>
        <w:t> </w:t>
      </w:r>
      <w:r>
        <w:rPr>
          <w:color w:val="232323"/>
          <w:spacing w:val="-2"/>
          <w:w w:val="130"/>
        </w:rPr>
        <w:t>Designer</w:t>
      </w:r>
    </w:p>
    <w:p>
      <w:pPr>
        <w:pStyle w:val="BodyText"/>
        <w:spacing w:line="295" w:lineRule="auto" w:before="400"/>
        <w:ind w:left="114"/>
      </w:pPr>
      <w:r>
        <w:rPr>
          <w:color w:val="232323"/>
          <w:w w:val="110"/>
        </w:rPr>
        <w:t>Los Angeles, CA 90026 </w:t>
      </w:r>
      <w:hyperlink r:id="rId5">
        <w:r>
          <w:rPr>
            <w:color w:val="232323"/>
            <w:spacing w:val="-2"/>
            <w:w w:val="110"/>
          </w:rPr>
          <w:t>nadia.patel@email.com</w:t>
        </w:r>
      </w:hyperlink>
    </w:p>
    <w:p>
      <w:pPr>
        <w:spacing w:line="194" w:lineRule="exact" w:before="0"/>
        <w:ind w:left="11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232323"/>
          <w:spacing w:val="-6"/>
          <w:sz w:val="18"/>
        </w:rPr>
        <w:t>(213)</w:t>
      </w:r>
      <w:r>
        <w:rPr>
          <w:rFonts w:ascii="Arial"/>
          <w:i/>
          <w:color w:val="232323"/>
          <w:spacing w:val="4"/>
          <w:sz w:val="18"/>
        </w:rPr>
        <w:t> </w:t>
      </w:r>
      <w:r>
        <w:rPr>
          <w:rFonts w:ascii="Arial"/>
          <w:i/>
          <w:color w:val="232323"/>
          <w:spacing w:val="-6"/>
          <w:sz w:val="18"/>
        </w:rPr>
        <w:t>555-4291</w:t>
      </w:r>
    </w:p>
    <w:p>
      <w:pPr>
        <w:pStyle w:val="BodyText"/>
        <w:spacing w:before="46"/>
        <w:ind w:left="114"/>
      </w:pPr>
      <w:r>
        <w:rPr>
          <w:color w:val="232323"/>
        </w:rPr>
        <w:t>LinkedIn</w:t>
      </w:r>
      <w:r>
        <w:rPr>
          <w:color w:val="232323"/>
          <w:spacing w:val="12"/>
        </w:rPr>
        <w:t> </w:t>
      </w:r>
      <w:r>
        <w:rPr>
          <w:color w:val="232323"/>
        </w:rPr>
        <w:t>|</w:t>
      </w:r>
      <w:r>
        <w:rPr>
          <w:color w:val="232323"/>
          <w:spacing w:val="13"/>
        </w:rPr>
        <w:t> </w:t>
      </w:r>
      <w:r>
        <w:rPr>
          <w:color w:val="232323"/>
          <w:spacing w:val="-2"/>
        </w:rPr>
        <w:t>Portfolio</w:t>
      </w:r>
    </w:p>
    <w:p>
      <w:pPr>
        <w:spacing w:line="240" w:lineRule="auto" w:before="9" w:after="25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105" w:lineRule="exact"/>
        <w:ind w:left="119"/>
        <w:rPr>
          <w:sz w:val="10"/>
        </w:rPr>
      </w:pPr>
      <w:r>
        <w:rPr>
          <w:position w:val="-1"/>
          <w:sz w:val="10"/>
        </w:rPr>
        <mc:AlternateContent>
          <mc:Choice Requires="wps">
            <w:drawing>
              <wp:inline distT="0" distB="0" distL="0" distR="0">
                <wp:extent cx="4343400" cy="6667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43400" cy="66675"/>
                          <a:chExt cx="4343400" cy="66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3434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66675">
                                <a:moveTo>
                                  <a:pt x="4343399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4343399" y="0"/>
                                </a:lnTo>
                                <a:lnTo>
                                  <a:pt x="4343399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2pt;height:5.25pt;mso-position-horizontal-relative:char;mso-position-vertical-relative:line" id="docshapegroup1" coordorigin="0,0" coordsize="6840,105">
                <v:rect style="position:absolute;left:0;top:0;width:6840;height:105" id="docshape2" filled="true" fillcolor="#8cd3d3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10"/>
        </w:rPr>
      </w:r>
    </w:p>
    <w:p>
      <w:pPr>
        <w:spacing w:line="285" w:lineRule="auto" w:before="173"/>
        <w:ind w:left="114" w:right="194" w:firstLine="0"/>
        <w:jc w:val="left"/>
        <w:rPr>
          <w:b/>
          <w:sz w:val="18"/>
        </w:rPr>
      </w:pPr>
      <w:r>
        <w:rPr>
          <w:b/>
          <w:color w:val="232323"/>
          <w:w w:val="130"/>
          <w:sz w:val="18"/>
        </w:rPr>
        <w:t>User experience (UX) designer with seven years of experience creating user-first digital experiences for consumer and business-to- business (B2B) applications. Skilled in wireframing, prototyping, and usability testing. Proven success in designing responsive interfaces that improve engagement and streamline complex interactions.</w:t>
      </w:r>
    </w:p>
    <w:p>
      <w:pPr>
        <w:spacing w:line="278" w:lineRule="auto" w:before="0"/>
        <w:ind w:left="114" w:right="194" w:firstLine="0"/>
        <w:jc w:val="left"/>
        <w:rPr>
          <w:b/>
          <w:sz w:val="18"/>
        </w:rPr>
      </w:pPr>
      <w:r>
        <w:rPr>
          <w:b/>
          <w:color w:val="232323"/>
          <w:w w:val="130"/>
          <w:sz w:val="18"/>
        </w:rPr>
        <w:t>Passionate about data-informed design and cross-functional </w:t>
      </w:r>
      <w:r>
        <w:rPr>
          <w:b/>
          <w:color w:val="232323"/>
          <w:spacing w:val="-2"/>
          <w:w w:val="130"/>
          <w:sz w:val="18"/>
        </w:rPr>
        <w:t>collaboration.</w:t>
      </w:r>
    </w:p>
    <w:p>
      <w:pPr>
        <w:spacing w:after="0" w:line="278" w:lineRule="auto"/>
        <w:jc w:val="left"/>
        <w:rPr>
          <w:sz w:val="18"/>
        </w:rPr>
        <w:sectPr>
          <w:type w:val="continuous"/>
          <w:pgSz w:w="11920" w:h="16860"/>
          <w:pgMar w:top="740" w:bottom="280" w:left="220" w:right="260"/>
          <w:cols w:num="2" w:equalWidth="0">
            <w:col w:w="2624" w:space="1747"/>
            <w:col w:w="7069"/>
          </w:cols>
        </w:sectPr>
      </w:pPr>
    </w:p>
    <w:p>
      <w:pPr>
        <w:pStyle w:val="BodyText"/>
        <w:spacing w:before="172"/>
        <w:rPr>
          <w:b/>
          <w:sz w:val="20"/>
        </w:rPr>
      </w:pPr>
    </w:p>
    <w:p>
      <w:pPr>
        <w:pStyle w:val="BodyText"/>
        <w:spacing w:line="90" w:lineRule="exact"/>
        <w:ind w:left="110"/>
        <w:rPr>
          <w:sz w:val="8"/>
        </w:rPr>
      </w:pP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7153275" cy="5715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153275" cy="57150"/>
                          <a:chExt cx="7153275" cy="571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153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57150">
                                <a:moveTo>
                                  <a:pt x="715327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4.5pt;mso-position-horizontal-relative:char;mso-position-vertical-relative:line" id="docshapegroup3" coordorigin="0,0" coordsize="11265,90">
                <v:rect style="position:absolute;left:0;top:0;width:11265;height:90" id="docshape4" filled="true" fillcolor="#8cd3d3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pStyle w:val="Heading1"/>
      </w:pPr>
      <w:r>
        <w:rPr>
          <w:color w:val="8CD3D3"/>
          <w:w w:val="125"/>
        </w:rPr>
        <w:t>Professional</w:t>
      </w:r>
      <w:r>
        <w:rPr>
          <w:color w:val="8CD3D3"/>
          <w:spacing w:val="31"/>
          <w:w w:val="130"/>
        </w:rPr>
        <w:t> </w:t>
      </w:r>
      <w:r>
        <w:rPr>
          <w:color w:val="8CD3D3"/>
          <w:spacing w:val="-2"/>
          <w:w w:val="130"/>
        </w:rPr>
        <w:t>Experience</w:t>
      </w:r>
    </w:p>
    <w:p>
      <w:pPr>
        <w:tabs>
          <w:tab w:pos="2718" w:val="left" w:leader="none"/>
          <w:tab w:pos="5206" w:val="left" w:leader="none"/>
        </w:tabs>
        <w:spacing w:before="227"/>
        <w:ind w:left="114" w:right="0" w:firstLine="0"/>
        <w:jc w:val="left"/>
        <w:rPr>
          <w:rFonts w:ascii="Arial"/>
          <w:i/>
          <w:sz w:val="18"/>
        </w:rPr>
      </w:pPr>
      <w:r>
        <w:rPr>
          <w:w w:val="105"/>
          <w:position w:val="1"/>
          <w:sz w:val="18"/>
        </w:rPr>
        <w:t>March</w:t>
      </w:r>
      <w:r>
        <w:rPr>
          <w:spacing w:val="18"/>
          <w:w w:val="105"/>
          <w:position w:val="1"/>
          <w:sz w:val="18"/>
        </w:rPr>
        <w:t> </w:t>
      </w:r>
      <w:r>
        <w:rPr>
          <w:w w:val="105"/>
          <w:position w:val="1"/>
          <w:sz w:val="18"/>
        </w:rPr>
        <w:t>2020</w:t>
      </w:r>
      <w:r>
        <w:rPr>
          <w:spacing w:val="18"/>
          <w:w w:val="105"/>
          <w:position w:val="1"/>
          <w:sz w:val="18"/>
        </w:rPr>
        <w:t> </w:t>
      </w:r>
      <w:r>
        <w:rPr>
          <w:position w:val="1"/>
          <w:sz w:val="18"/>
        </w:rPr>
        <w:t>-</w:t>
      </w:r>
      <w:r>
        <w:rPr>
          <w:spacing w:val="20"/>
          <w:position w:val="1"/>
          <w:sz w:val="18"/>
        </w:rPr>
        <w:t> </w:t>
      </w:r>
      <w:r>
        <w:rPr>
          <w:spacing w:val="-2"/>
          <w:position w:val="1"/>
          <w:sz w:val="18"/>
        </w:rPr>
        <w:t>Present</w:t>
      </w:r>
      <w:r>
        <w:rPr>
          <w:position w:val="1"/>
          <w:sz w:val="18"/>
        </w:rPr>
        <w:tab/>
      </w:r>
      <w:r>
        <w:rPr>
          <w:b/>
          <w:w w:val="115"/>
          <w:sz w:val="22"/>
        </w:rPr>
        <w:t>Senior</w:t>
      </w:r>
      <w:r>
        <w:rPr>
          <w:b/>
          <w:spacing w:val="52"/>
          <w:w w:val="115"/>
          <w:sz w:val="22"/>
        </w:rPr>
        <w:t> </w:t>
      </w:r>
      <w:r>
        <w:rPr>
          <w:b/>
          <w:w w:val="115"/>
          <w:sz w:val="22"/>
        </w:rPr>
        <w:t>UX</w:t>
      </w:r>
      <w:r>
        <w:rPr>
          <w:b/>
          <w:spacing w:val="53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Designer</w:t>
      </w:r>
      <w:r>
        <w:rPr>
          <w:b/>
          <w:sz w:val="22"/>
        </w:rPr>
        <w:tab/>
      </w:r>
      <w:r>
        <w:rPr>
          <w:rFonts w:ascii="Arial"/>
          <w:i/>
          <w:w w:val="95"/>
          <w:sz w:val="18"/>
        </w:rPr>
        <w:t>Elevate</w:t>
      </w:r>
      <w:r>
        <w:rPr>
          <w:rFonts w:ascii="Arial"/>
          <w:i/>
          <w:spacing w:val="-6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Software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Group,</w:t>
      </w:r>
      <w:r>
        <w:rPr>
          <w:rFonts w:ascii="Arial"/>
          <w:i/>
          <w:spacing w:val="-6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Los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Angeles,</w:t>
      </w:r>
      <w:r>
        <w:rPr>
          <w:rFonts w:ascii="Arial"/>
          <w:i/>
          <w:spacing w:val="-5"/>
          <w:w w:val="95"/>
          <w:sz w:val="18"/>
        </w:rPr>
        <w:t> CA</w:t>
      </w:r>
    </w:p>
    <w:p>
      <w:pPr>
        <w:pStyle w:val="BodyText"/>
        <w:tabs>
          <w:tab w:pos="3015" w:val="left" w:leader="none"/>
        </w:tabs>
        <w:spacing w:line="290" w:lineRule="auto" w:before="135"/>
        <w:ind w:left="3016" w:right="333" w:hanging="297"/>
      </w:pP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Led UX design for a logistics platform used by over 120,000 monthly users, increasing task completion</w:t>
      </w:r>
      <w:r>
        <w:rPr>
          <w:spacing w:val="40"/>
          <w:w w:val="105"/>
          <w:position w:val="1"/>
        </w:rPr>
        <w:t> </w:t>
      </w:r>
      <w:r>
        <w:rPr>
          <w:w w:val="105"/>
        </w:rPr>
        <w:t>rates by 38%</w:t>
      </w:r>
    </w:p>
    <w:p>
      <w:pPr>
        <w:pStyle w:val="BodyText"/>
        <w:tabs>
          <w:tab w:pos="3015" w:val="left" w:leader="none"/>
        </w:tabs>
        <w:spacing w:line="278" w:lineRule="auto" w:before="78"/>
        <w:ind w:left="3016" w:right="369" w:hanging="297"/>
      </w:pPr>
      <w:r>
        <w:rPr/>
        <w:drawing>
          <wp:inline distT="0" distB="0" distL="0" distR="0">
            <wp:extent cx="47624" cy="3809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Create interactive prototypes and user flows using Figma and Adobe XD to support Agile development </w:t>
      </w:r>
      <w:r>
        <w:rPr>
          <w:spacing w:val="-2"/>
          <w:w w:val="105"/>
        </w:rPr>
        <w:t>cycles</w:t>
      </w:r>
    </w:p>
    <w:p>
      <w:pPr>
        <w:pStyle w:val="BodyText"/>
        <w:tabs>
          <w:tab w:pos="3015" w:val="left" w:leader="none"/>
        </w:tabs>
        <w:spacing w:line="278" w:lineRule="auto" w:before="105"/>
        <w:ind w:left="3016" w:right="195" w:hanging="297"/>
      </w:pP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Partner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researchers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conduct</w:t>
      </w:r>
      <w:r>
        <w:rPr>
          <w:spacing w:val="-1"/>
          <w:w w:val="105"/>
        </w:rPr>
        <w:t> </w:t>
      </w:r>
      <w:r>
        <w:rPr>
          <w:w w:val="105"/>
        </w:rPr>
        <w:t>usability</w:t>
      </w:r>
      <w:r>
        <w:rPr>
          <w:spacing w:val="-1"/>
          <w:w w:val="105"/>
        </w:rPr>
        <w:t> </w:t>
      </w:r>
      <w:r>
        <w:rPr>
          <w:w w:val="105"/>
        </w:rPr>
        <w:t>testing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implement</w:t>
      </w:r>
      <w:r>
        <w:rPr>
          <w:spacing w:val="-1"/>
          <w:w w:val="105"/>
        </w:rPr>
        <w:t> </w:t>
      </w:r>
      <w:r>
        <w:rPr>
          <w:w w:val="105"/>
        </w:rPr>
        <w:t>iterative</w:t>
      </w:r>
      <w:r>
        <w:rPr>
          <w:spacing w:val="-1"/>
          <w:w w:val="105"/>
        </w:rPr>
        <w:t> </w:t>
      </w:r>
      <w:r>
        <w:rPr>
          <w:w w:val="105"/>
        </w:rPr>
        <w:t>improvements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user </w:t>
      </w:r>
      <w:r>
        <w:rPr>
          <w:spacing w:val="-2"/>
          <w:w w:val="105"/>
        </w:rPr>
        <w:t>feedback</w:t>
      </w:r>
    </w:p>
    <w:p>
      <w:pPr>
        <w:pStyle w:val="BodyText"/>
        <w:spacing w:before="178"/>
      </w:pPr>
    </w:p>
    <w:p>
      <w:pPr>
        <w:tabs>
          <w:tab w:pos="2718" w:val="left" w:leader="none"/>
          <w:tab w:pos="4396" w:val="left" w:leader="none"/>
        </w:tabs>
        <w:spacing w:before="0"/>
        <w:ind w:left="114" w:right="0" w:firstLine="0"/>
        <w:jc w:val="left"/>
        <w:rPr>
          <w:rFonts w:ascii="Arial"/>
          <w:i/>
          <w:sz w:val="18"/>
        </w:rPr>
      </w:pPr>
      <w:r>
        <w:rPr>
          <w:w w:val="110"/>
          <w:sz w:val="18"/>
        </w:rPr>
        <w:t>April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2016</w:t>
      </w:r>
      <w:r>
        <w:rPr>
          <w:spacing w:val="-2"/>
          <w:w w:val="110"/>
          <w:sz w:val="18"/>
        </w:rPr>
        <w:t> </w:t>
      </w:r>
      <w:r>
        <w:rPr>
          <w:sz w:val="18"/>
        </w:rPr>
        <w:t>-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February</w:t>
      </w:r>
      <w:r>
        <w:rPr>
          <w:spacing w:val="-2"/>
          <w:w w:val="110"/>
          <w:sz w:val="18"/>
        </w:rPr>
        <w:t> </w:t>
      </w:r>
      <w:r>
        <w:rPr>
          <w:spacing w:val="-4"/>
          <w:w w:val="110"/>
          <w:sz w:val="18"/>
        </w:rPr>
        <w:t>2020</w:t>
      </w:r>
      <w:r>
        <w:rPr>
          <w:sz w:val="18"/>
        </w:rPr>
        <w:tab/>
      </w:r>
      <w:r>
        <w:rPr>
          <w:b/>
          <w:w w:val="115"/>
          <w:sz w:val="22"/>
        </w:rPr>
        <w:t>UX</w:t>
      </w:r>
      <w:r>
        <w:rPr>
          <w:b/>
          <w:spacing w:val="31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Designer</w:t>
      </w:r>
      <w:r>
        <w:rPr>
          <w:b/>
          <w:sz w:val="22"/>
        </w:rPr>
        <w:tab/>
      </w:r>
      <w:r>
        <w:rPr>
          <w:rFonts w:ascii="Arial"/>
          <w:i/>
          <w:spacing w:val="-2"/>
          <w:sz w:val="18"/>
        </w:rPr>
        <w:t>Cloud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pacing w:val="-2"/>
          <w:sz w:val="18"/>
        </w:rPr>
        <w:t>Orbit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pacing w:val="-2"/>
          <w:sz w:val="18"/>
        </w:rPr>
        <w:t>Inc., Pasadena,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pacing w:val="-5"/>
          <w:sz w:val="18"/>
        </w:rPr>
        <w:t>CA</w:t>
      </w:r>
    </w:p>
    <w:p>
      <w:pPr>
        <w:pStyle w:val="BodyText"/>
        <w:tabs>
          <w:tab w:pos="3015" w:val="left" w:leader="none"/>
        </w:tabs>
        <w:spacing w:before="144"/>
        <w:ind w:left="2719"/>
      </w:pPr>
      <w:r>
        <w:rPr/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Designed</w:t>
      </w:r>
      <w:r>
        <w:rPr>
          <w:spacing w:val="-1"/>
          <w:w w:val="105"/>
        </w:rPr>
        <w:t> </w:t>
      </w:r>
      <w:r>
        <w:rPr>
          <w:w w:val="105"/>
        </w:rPr>
        <w:t>mobile-first</w:t>
      </w:r>
      <w:r>
        <w:rPr>
          <w:spacing w:val="1"/>
          <w:w w:val="105"/>
        </w:rPr>
        <w:t> </w:t>
      </w:r>
      <w:r>
        <w:rPr>
          <w:w w:val="105"/>
        </w:rPr>
        <w:t>dashboards for</w:t>
      </w:r>
      <w:r>
        <w:rPr>
          <w:spacing w:val="1"/>
          <w:w w:val="105"/>
        </w:rPr>
        <w:t> </w:t>
      </w:r>
      <w:r>
        <w:rPr>
          <w:w w:val="105"/>
        </w:rPr>
        <w:t>enterprise clients,</w:t>
      </w:r>
      <w:r>
        <w:rPr>
          <w:spacing w:val="1"/>
          <w:w w:val="105"/>
        </w:rPr>
        <w:t> </w:t>
      </w:r>
      <w:r>
        <w:rPr>
          <w:w w:val="105"/>
        </w:rPr>
        <w:t>improving time-on-task efficiency</w:t>
      </w:r>
      <w:r>
        <w:rPr>
          <w:spacing w:val="1"/>
          <w:w w:val="105"/>
        </w:rPr>
        <w:t> </w:t>
      </w:r>
      <w:r>
        <w:rPr>
          <w:w w:val="105"/>
        </w:rPr>
        <w:t>by </w:t>
      </w:r>
      <w:r>
        <w:rPr>
          <w:spacing w:val="-5"/>
          <w:w w:val="105"/>
        </w:rPr>
        <w:t>30%</w:t>
      </w:r>
    </w:p>
    <w:p>
      <w:pPr>
        <w:pStyle w:val="BodyText"/>
        <w:tabs>
          <w:tab w:pos="3015" w:val="left" w:leader="none"/>
        </w:tabs>
        <w:spacing w:line="278" w:lineRule="auto" w:before="141"/>
        <w:ind w:left="3016" w:right="707" w:hanging="297"/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Collaborated with product managers and developers to align designs with functional and technical </w:t>
      </w:r>
      <w:r>
        <w:rPr>
          <w:spacing w:val="-2"/>
          <w:w w:val="105"/>
        </w:rPr>
        <w:t>requirements</w:t>
      </w:r>
    </w:p>
    <w:p>
      <w:pPr>
        <w:pStyle w:val="BodyText"/>
        <w:tabs>
          <w:tab w:pos="3015" w:val="left" w:leader="none"/>
        </w:tabs>
        <w:spacing w:line="290" w:lineRule="auto" w:before="95"/>
        <w:ind w:left="3016" w:right="148" w:hanging="297"/>
      </w:pPr>
      <w:r>
        <w:rPr/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Built and maintained a component-based design system, reducing UI inconsistencies across three product </w:t>
      </w:r>
      <w:r>
        <w:rPr>
          <w:spacing w:val="-2"/>
          <w:w w:val="105"/>
        </w:rPr>
        <w:t>lines</w:t>
      </w:r>
    </w:p>
    <w:p>
      <w:pPr>
        <w:pStyle w:val="BodyText"/>
        <w:spacing w:before="8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209549</wp:posOffset>
                </wp:positionH>
                <wp:positionV relativeFrom="paragraph">
                  <wp:posOffset>168168</wp:posOffset>
                </wp:positionV>
                <wp:extent cx="7153275" cy="571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1532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57150">
                              <a:moveTo>
                                <a:pt x="7153274" y="57149"/>
                              </a:moveTo>
                              <a:lnTo>
                                <a:pt x="0" y="57149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57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13.24158pt;width:563.249955pt;height:4.5pt;mso-position-horizontal-relative:page;mso-position-vertical-relative:paragraph;z-index:-15727616;mso-wrap-distance-left:0;mso-wrap-distance-right:0" id="docshape5" filled="true" fillcolor="#8c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20" w:h="16860"/>
          <w:pgMar w:top="740" w:bottom="280" w:left="220" w:right="260"/>
        </w:sectPr>
      </w:pPr>
    </w:p>
    <w:p>
      <w:pPr>
        <w:pStyle w:val="Heading1"/>
        <w:spacing w:before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209549</wp:posOffset>
                </wp:positionH>
                <wp:positionV relativeFrom="paragraph">
                  <wp:posOffset>451462</wp:posOffset>
                </wp:positionV>
                <wp:extent cx="1447800" cy="762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447800" cy="76200"/>
                          <a:chExt cx="1447800" cy="762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1438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66675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CD3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24" y="9524"/>
                            <a:ext cx="14287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57150">
                                <a:moveTo>
                                  <a:pt x="14287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1428749" y="0"/>
                                </a:lnTo>
                                <a:lnTo>
                                  <a:pt x="14287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35.548241pt;width:114pt;height:6pt;mso-position-horizontal-relative:page;mso-position-vertical-relative:paragraph;z-index:15730688" id="docshapegroup6" coordorigin="330,711" coordsize="2280,120">
                <v:rect style="position:absolute;left:337;top:718;width:2265;height:105" id="docshape7" filled="false" stroked="true" strokeweight=".75pt" strokecolor="#8cd3d3">
                  <v:stroke dashstyle="solid"/>
                </v:rect>
                <v:rect style="position:absolute;left:345;top:725;width:2250;height:90" id="docshape8" filled="true" fillcolor="#8cd3d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8CD3D3"/>
          <w:w w:val="130"/>
        </w:rPr>
        <w:t>Key</w:t>
      </w:r>
      <w:r>
        <w:rPr>
          <w:color w:val="8CD3D3"/>
          <w:spacing w:val="-10"/>
          <w:w w:val="130"/>
        </w:rPr>
        <w:t> </w:t>
      </w:r>
      <w:r>
        <w:rPr>
          <w:color w:val="8CD3D3"/>
          <w:spacing w:val="-2"/>
          <w:w w:val="130"/>
        </w:rPr>
        <w:t>Skills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205"/>
        <w:rPr>
          <w:b/>
        </w:rPr>
      </w:pPr>
    </w:p>
    <w:p>
      <w:pPr>
        <w:pStyle w:val="BodyText"/>
        <w:spacing w:line="295" w:lineRule="auto"/>
        <w:ind w:left="114" w:right="6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209549</wp:posOffset>
                </wp:positionH>
                <wp:positionV relativeFrom="paragraph">
                  <wp:posOffset>213684</wp:posOffset>
                </wp:positionV>
                <wp:extent cx="1447800" cy="762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447800" cy="76200"/>
                          <a:chExt cx="1447800" cy="76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1438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66675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CD3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24" y="9524"/>
                            <a:ext cx="11430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57150">
                                <a:moveTo>
                                  <a:pt x="114299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1142999" y="0"/>
                                </a:lnTo>
                                <a:lnTo>
                                  <a:pt x="114299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16.825583pt;width:114pt;height:6pt;mso-position-horizontal-relative:page;mso-position-vertical-relative:paragraph;z-index:15731200" id="docshapegroup9" coordorigin="330,337" coordsize="2280,120">
                <v:rect style="position:absolute;left:337;top:344;width:2265;height:105" id="docshape10" filled="false" stroked="true" strokeweight=".75pt" strokecolor="#8cd3d3">
                  <v:stroke dashstyle="solid"/>
                </v:rect>
                <v:rect style="position:absolute;left:345;top:351;width:1800;height:90" id="docshape11" filled="true" fillcolor="#8cd3d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209549</wp:posOffset>
                </wp:positionH>
                <wp:positionV relativeFrom="paragraph">
                  <wp:posOffset>385134</wp:posOffset>
                </wp:positionV>
                <wp:extent cx="1447800" cy="6667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447800" cy="66675"/>
                          <a:chExt cx="1447800" cy="666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1438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57150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CD3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24" y="9524"/>
                            <a:ext cx="8572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57150">
                                <a:moveTo>
                                  <a:pt x="8572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30.325581pt;width:114pt;height:5.25pt;mso-position-horizontal-relative:page;mso-position-vertical-relative:paragraph;z-index:15731712" id="docshapegroup12" coordorigin="330,607" coordsize="2280,105">
                <v:rect style="position:absolute;left:337;top:614;width:2265;height:90" id="docshape13" filled="false" stroked="true" strokeweight=".75pt" strokecolor="#8cd3d3">
                  <v:stroke dashstyle="solid"/>
                </v:rect>
                <v:rect style="position:absolute;left:345;top:621;width:1350;height:90" id="docshape14" filled="true" fillcolor="#8cd3d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Accessibility compliance Design systems Interaction design</w:t>
      </w:r>
    </w:p>
    <w:p>
      <w:pPr>
        <w:pStyle w:val="BodyText"/>
        <w:spacing w:line="295" w:lineRule="auto"/>
        <w:ind w:left="114" w:right="58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209549</wp:posOffset>
                </wp:positionH>
                <wp:positionV relativeFrom="paragraph">
                  <wp:posOffset>41732</wp:posOffset>
                </wp:positionV>
                <wp:extent cx="1447800" cy="6667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447800" cy="66675"/>
                          <a:chExt cx="1447800" cy="666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1438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57150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CD3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24" y="9524"/>
                            <a:ext cx="5715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7150">
                                <a:moveTo>
                                  <a:pt x="57149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571499" y="0"/>
                                </a:lnTo>
                                <a:lnTo>
                                  <a:pt x="57149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3.286029pt;width:114pt;height:5.25pt;mso-position-horizontal-relative:page;mso-position-vertical-relative:paragraph;z-index:15732224" id="docshapegroup15" coordorigin="330,66" coordsize="2280,105">
                <v:rect style="position:absolute;left:337;top:73;width:2265;height:90" id="docshape16" filled="false" stroked="true" strokeweight=".75pt" strokecolor="#8cd3d3">
                  <v:stroke dashstyle="solid"/>
                </v:rect>
                <v:rect style="position:absolute;left:345;top:80;width:900;height:90" id="docshape17" filled="true" fillcolor="#8cd3d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209549</wp:posOffset>
                </wp:positionH>
                <wp:positionV relativeFrom="paragraph">
                  <wp:posOffset>213182</wp:posOffset>
                </wp:positionV>
                <wp:extent cx="1447800" cy="6667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447800" cy="66675"/>
                          <a:chExt cx="1447800" cy="666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1438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57150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CD3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524" y="9524"/>
                            <a:ext cx="2857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57150">
                                <a:moveTo>
                                  <a:pt x="2857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16.786028pt;width:114pt;height:5.25pt;mso-position-horizontal-relative:page;mso-position-vertical-relative:paragraph;z-index:15732736" id="docshapegroup18" coordorigin="330,336" coordsize="2280,105">
                <v:rect style="position:absolute;left:337;top:343;width:2265;height:90" id="docshape19" filled="false" stroked="true" strokeweight=".75pt" strokecolor="#8cd3d3">
                  <v:stroke dashstyle="solid"/>
                </v:rect>
                <v:rect style="position:absolute;left:345;top:350;width:450;height:90" id="docshape20" filled="true" fillcolor="#8cd3d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Prototyping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wireframing Usability testing</w:t>
      </w:r>
    </w:p>
    <w:p>
      <w:pPr>
        <w:spacing w:after="0" w:line="295" w:lineRule="auto"/>
        <w:sectPr>
          <w:type w:val="continuous"/>
          <w:pgSz w:w="11920" w:h="16860"/>
          <w:pgMar w:top="740" w:bottom="280" w:left="220" w:right="260"/>
          <w:cols w:num="2" w:equalWidth="0">
            <w:col w:w="1813" w:space="791"/>
            <w:col w:w="8836"/>
          </w:cols>
        </w:sectPr>
      </w:pPr>
    </w:p>
    <w:p>
      <w:pPr>
        <w:pStyle w:val="BodyText"/>
        <w:spacing w:before="16"/>
        <w:rPr>
          <w:sz w:val="20"/>
        </w:rPr>
      </w:pPr>
    </w:p>
    <w:p>
      <w:pPr>
        <w:pStyle w:val="BodyText"/>
        <w:spacing w:line="90" w:lineRule="exact"/>
        <w:ind w:left="110"/>
        <w:rPr>
          <w:sz w:val="8"/>
        </w:rPr>
      </w:pP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7153275" cy="57150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153275" cy="57150"/>
                          <a:chExt cx="7153275" cy="571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153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57150">
                                <a:moveTo>
                                  <a:pt x="715327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4.5pt;mso-position-horizontal-relative:char;mso-position-vertical-relative:line" id="docshapegroup21" coordorigin="0,0" coordsize="11265,90">
                <v:rect style="position:absolute;left:0;top:0;width:11265;height:90" id="docshape22" filled="true" fillcolor="#8cd3d3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pStyle w:val="Heading1"/>
      </w:pPr>
      <w:r>
        <w:rPr>
          <w:color w:val="8CD3D3"/>
          <w:w w:val="130"/>
        </w:rPr>
        <w:t>Education</w:t>
      </w:r>
      <w:r>
        <w:rPr>
          <w:color w:val="8CD3D3"/>
          <w:spacing w:val="-9"/>
          <w:w w:val="130"/>
        </w:rPr>
        <w:t> </w:t>
      </w:r>
      <w:r>
        <w:rPr>
          <w:color w:val="8CD3D3"/>
          <w:w w:val="130"/>
        </w:rPr>
        <w:t>and</w:t>
      </w:r>
      <w:r>
        <w:rPr>
          <w:color w:val="8CD3D3"/>
          <w:spacing w:val="-8"/>
          <w:w w:val="130"/>
        </w:rPr>
        <w:t> </w:t>
      </w:r>
      <w:r>
        <w:rPr>
          <w:color w:val="8CD3D3"/>
          <w:spacing w:val="-2"/>
          <w:w w:val="130"/>
        </w:rPr>
        <w:t>Certifications</w:t>
      </w:r>
    </w:p>
    <w:p>
      <w:pPr>
        <w:tabs>
          <w:tab w:pos="8147" w:val="left" w:leader="none"/>
        </w:tabs>
        <w:spacing w:line="278" w:lineRule="auto" w:before="227"/>
        <w:ind w:left="2718" w:right="307" w:firstLine="0"/>
        <w:jc w:val="left"/>
        <w:rPr>
          <w:rFonts w:ascii="Arial"/>
          <w:sz w:val="18"/>
        </w:rPr>
      </w:pPr>
      <w:r>
        <w:rPr>
          <w:b/>
          <w:w w:val="110"/>
          <w:sz w:val="22"/>
        </w:rPr>
        <w:t>Bachelor </w:t>
      </w:r>
      <w:r>
        <w:rPr>
          <w:b/>
          <w:w w:val="105"/>
          <w:sz w:val="22"/>
        </w:rPr>
        <w:t>of </w:t>
      </w:r>
      <w:r>
        <w:rPr>
          <w:b/>
          <w:w w:val="110"/>
          <w:sz w:val="22"/>
        </w:rPr>
        <w:t>Fine Arts </w:t>
      </w:r>
      <w:r>
        <w:rPr>
          <w:b/>
          <w:w w:val="105"/>
          <w:sz w:val="22"/>
        </w:rPr>
        <w:t>(B.F.A.) </w:t>
      </w:r>
      <w:r>
        <w:rPr>
          <w:b/>
          <w:w w:val="110"/>
          <w:sz w:val="22"/>
        </w:rPr>
        <w:t>Graphic Design</w:t>
      </w:r>
      <w:r>
        <w:rPr>
          <w:b/>
          <w:sz w:val="22"/>
        </w:rPr>
        <w:tab/>
      </w:r>
      <w:r>
        <w:rPr>
          <w:rFonts w:ascii="Arial"/>
          <w:spacing w:val="-2"/>
          <w:w w:val="95"/>
          <w:sz w:val="18"/>
        </w:rPr>
        <w:t>California State University, Long Beach, </w:t>
      </w:r>
      <w:r>
        <w:rPr>
          <w:rFonts w:ascii="Arial"/>
          <w:w w:val="105"/>
          <w:sz w:val="18"/>
        </w:rPr>
        <w:t>CA | May 2015</w:t>
      </w:r>
    </w:p>
    <w:p>
      <w:pPr>
        <w:pStyle w:val="BodyText"/>
        <w:spacing w:before="202"/>
        <w:rPr>
          <w:rFonts w:ascii="Arial"/>
        </w:rPr>
      </w:pPr>
    </w:p>
    <w:p>
      <w:pPr>
        <w:tabs>
          <w:tab w:pos="5474" w:val="left" w:leader="none"/>
        </w:tabs>
        <w:spacing w:before="0"/>
        <w:ind w:left="2718" w:right="0" w:firstLine="0"/>
        <w:jc w:val="left"/>
        <w:rPr>
          <w:rFonts w:ascii="Arial"/>
          <w:sz w:val="18"/>
        </w:rPr>
      </w:pPr>
      <w:r>
        <w:rPr>
          <w:b/>
          <w:spacing w:val="6"/>
          <w:w w:val="110"/>
          <w:sz w:val="22"/>
        </w:rPr>
        <w:t>Certified</w:t>
      </w:r>
      <w:r>
        <w:rPr>
          <w:b/>
          <w:spacing w:val="64"/>
          <w:w w:val="110"/>
          <w:sz w:val="22"/>
        </w:rPr>
        <w:t> </w:t>
      </w:r>
      <w:r>
        <w:rPr>
          <w:b/>
          <w:spacing w:val="6"/>
          <w:w w:val="110"/>
          <w:sz w:val="22"/>
        </w:rPr>
        <w:t>UX</w:t>
      </w:r>
      <w:r>
        <w:rPr>
          <w:b/>
          <w:spacing w:val="64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Designer</w:t>
      </w:r>
      <w:r>
        <w:rPr>
          <w:b/>
          <w:sz w:val="22"/>
        </w:rPr>
        <w:tab/>
      </w:r>
      <w:r>
        <w:rPr>
          <w:rFonts w:ascii="Arial"/>
          <w:sz w:val="18"/>
        </w:rPr>
        <w:t>Nielsen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z w:val="18"/>
        </w:rPr>
        <w:t>Norman</w:t>
      </w:r>
      <w:r>
        <w:rPr>
          <w:rFonts w:ascii="Arial"/>
          <w:spacing w:val="-10"/>
          <w:sz w:val="18"/>
        </w:rPr>
        <w:t> </w:t>
      </w:r>
      <w:r>
        <w:rPr>
          <w:rFonts w:ascii="Arial"/>
          <w:sz w:val="18"/>
        </w:rPr>
        <w:t>Group</w:t>
      </w:r>
      <w:r>
        <w:rPr>
          <w:rFonts w:ascii="Arial"/>
          <w:spacing w:val="-10"/>
          <w:sz w:val="18"/>
        </w:rPr>
        <w:t> </w:t>
      </w:r>
      <w:r>
        <w:rPr>
          <w:rFonts w:ascii="Arial"/>
          <w:sz w:val="18"/>
        </w:rPr>
        <w:t>|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2019</w:t>
      </w:r>
    </w:p>
    <w:p>
      <w:pPr>
        <w:pStyle w:val="BodyText"/>
        <w:rPr>
          <w:rFonts w:ascii="Arial"/>
        </w:rPr>
      </w:pPr>
    </w:p>
    <w:p>
      <w:pPr>
        <w:pStyle w:val="BodyText"/>
        <w:spacing w:before="22"/>
        <w:rPr>
          <w:rFonts w:ascii="Arial"/>
        </w:rPr>
      </w:pPr>
    </w:p>
    <w:p>
      <w:pPr>
        <w:tabs>
          <w:tab w:pos="6324" w:val="left" w:leader="none"/>
        </w:tabs>
        <w:spacing w:before="0"/>
        <w:ind w:left="2718" w:right="0" w:firstLine="0"/>
        <w:jc w:val="left"/>
        <w:rPr>
          <w:rFonts w:ascii="Arial"/>
          <w:sz w:val="18"/>
        </w:rPr>
      </w:pPr>
      <w:r>
        <w:rPr>
          <w:b/>
          <w:spacing w:val="4"/>
          <w:w w:val="115"/>
          <w:sz w:val="22"/>
        </w:rPr>
        <w:t>Adobe</w:t>
      </w:r>
      <w:r>
        <w:rPr>
          <w:b/>
          <w:spacing w:val="64"/>
          <w:w w:val="115"/>
          <w:sz w:val="22"/>
        </w:rPr>
        <w:t> </w:t>
      </w:r>
      <w:r>
        <w:rPr>
          <w:b/>
          <w:spacing w:val="4"/>
          <w:w w:val="115"/>
          <w:sz w:val="22"/>
        </w:rPr>
        <w:t>Certified</w:t>
      </w:r>
      <w:r>
        <w:rPr>
          <w:b/>
          <w:spacing w:val="64"/>
          <w:w w:val="115"/>
          <w:sz w:val="22"/>
        </w:rPr>
        <w:t> </w:t>
      </w:r>
      <w:r>
        <w:rPr>
          <w:b/>
          <w:spacing w:val="4"/>
          <w:w w:val="115"/>
          <w:sz w:val="22"/>
        </w:rPr>
        <w:t>Expert</w:t>
      </w:r>
      <w:r>
        <w:rPr>
          <w:b/>
          <w:spacing w:val="64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(ACE)</w:t>
      </w:r>
      <w:r>
        <w:rPr>
          <w:b/>
          <w:sz w:val="22"/>
        </w:rPr>
        <w:tab/>
      </w:r>
      <w:r>
        <w:rPr>
          <w:rFonts w:ascii="Arial"/>
          <w:sz w:val="18"/>
        </w:rPr>
        <w:t>Adobe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z w:val="18"/>
        </w:rPr>
        <w:t>XD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z w:val="18"/>
        </w:rPr>
        <w:t>|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pacing w:val="-4"/>
          <w:sz w:val="18"/>
        </w:rPr>
        <w:t>2018</w:t>
      </w:r>
    </w:p>
    <w:sectPr>
      <w:type w:val="continuous"/>
      <w:pgSz w:w="11920" w:h="16860"/>
      <w:pgMar w:top="740" w:bottom="280" w:left="2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left="114"/>
      <w:outlineLvl w:val="1"/>
    </w:pPr>
    <w:rPr>
      <w:rFonts w:ascii="Calibri" w:hAnsi="Calibri" w:eastAsia="Calibri" w:cs="Calibri"/>
      <w:b/>
      <w:bCs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114"/>
    </w:pPr>
    <w:rPr>
      <w:rFonts w:ascii="Calibri" w:hAnsi="Calibri" w:eastAsia="Calibri" w:cs="Calibri"/>
      <w:b/>
      <w:bCs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dia.patel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2025-07-14T19:52:49Z</dcterms:created>
  <dcterms:modified xsi:type="dcterms:W3CDTF">2025-07-14T19:52:49Z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