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20562"/>
        </w:rPr>
        <w:t>Skyler</w:t>
      </w:r>
      <w:r>
        <w:rPr>
          <w:color w:val="C20562"/>
          <w:spacing w:val="14"/>
        </w:rPr>
        <w:t> </w:t>
      </w:r>
      <w:r>
        <w:rPr>
          <w:color w:val="C20562"/>
          <w:spacing w:val="-4"/>
        </w:rPr>
        <w:t>Lewis</w:t>
      </w:r>
    </w:p>
    <w:p>
      <w:pPr>
        <w:spacing w:line="272" w:lineRule="exact" w:before="0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Data</w:t>
      </w:r>
      <w:r>
        <w:rPr>
          <w:rFonts w:ascii="Arial"/>
          <w:b/>
          <w:spacing w:val="-17"/>
          <w:w w:val="105"/>
          <w:sz w:val="24"/>
        </w:rPr>
        <w:t> </w:t>
      </w:r>
      <w:r>
        <w:rPr>
          <w:rFonts w:ascii="Arial"/>
          <w:b/>
          <w:spacing w:val="-2"/>
          <w:w w:val="105"/>
          <w:sz w:val="24"/>
        </w:rPr>
        <w:t>Analyst</w:t>
      </w:r>
    </w:p>
    <w:p>
      <w:pPr>
        <w:pStyle w:val="BodyText"/>
        <w:spacing w:before="27"/>
        <w:ind w:left="113"/>
      </w:pPr>
      <w:r>
        <w:rPr/>
        <w:t>San</w:t>
      </w:r>
      <w:r>
        <w:rPr>
          <w:spacing w:val="1"/>
        </w:rPr>
        <w:t> </w:t>
      </w:r>
      <w:r>
        <w:rPr/>
        <w:t>Diego,</w:t>
      </w:r>
      <w:r>
        <w:rPr>
          <w:spacing w:val="1"/>
        </w:rPr>
        <w:t> </w:t>
      </w:r>
      <w:r>
        <w:rPr/>
        <w:t>CA</w:t>
      </w:r>
      <w:r>
        <w:rPr>
          <w:spacing w:val="-6"/>
        </w:rPr>
        <w:t> </w:t>
      </w:r>
      <w:r>
        <w:rPr/>
        <w:t>92103</w:t>
      </w:r>
      <w:r>
        <w:rPr>
          <w:spacing w:val="1"/>
        </w:rPr>
        <w:t> </w:t>
      </w:r>
      <w:r>
        <w:rPr>
          <w:w w:val="85"/>
        </w:rPr>
        <w:t>|</w:t>
      </w:r>
      <w:r>
        <w:rPr>
          <w:spacing w:val="1"/>
        </w:rPr>
        <w:t> </w:t>
      </w:r>
      <w:r>
        <w:rPr/>
        <w:t>(310)</w:t>
      </w:r>
      <w:r>
        <w:rPr>
          <w:spacing w:val="2"/>
        </w:rPr>
        <w:t> </w:t>
      </w:r>
      <w:r>
        <w:rPr/>
        <w:t>555-</w:t>
      </w:r>
      <w:r>
        <w:rPr>
          <w:spacing w:val="-4"/>
        </w:rPr>
        <w:t>9811</w:t>
      </w:r>
    </w:p>
    <w:p>
      <w:pPr>
        <w:pStyle w:val="BodyText"/>
        <w:spacing w:line="276" w:lineRule="auto" w:before="35"/>
        <w:ind w:left="113" w:right="7366"/>
      </w:pPr>
      <w:hyperlink r:id="rId5">
        <w:r>
          <w:rPr>
            <w:spacing w:val="-2"/>
          </w:rPr>
          <w:t>skyler.lewis@email.com</w:t>
        </w:r>
      </w:hyperlink>
      <w:r>
        <w:rPr>
          <w:spacing w:val="-2"/>
        </w:rPr>
        <w:t> </w:t>
      </w:r>
      <w:r>
        <w:rPr/>
        <w:t>LinkedIn </w:t>
      </w:r>
      <w:r>
        <w:rPr>
          <w:w w:val="85"/>
        </w:rPr>
        <w:t>| </w:t>
      </w:r>
      <w:r>
        <w:rPr/>
        <w:t>Portfolio:</w:t>
      </w:r>
    </w:p>
    <w:p>
      <w:pPr>
        <w:spacing w:line="235" w:lineRule="auto" w:before="116"/>
        <w:ind w:left="113" w:right="1065" w:firstLine="0"/>
        <w:jc w:val="both"/>
        <w:rPr>
          <w:b/>
          <w:sz w:val="20"/>
        </w:rPr>
      </w:pPr>
      <w:r>
        <w:rPr>
          <w:b/>
          <w:w w:val="105"/>
          <w:sz w:val="20"/>
        </w:rPr>
        <w:t>Data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analyst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seven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transforming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raw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data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into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business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insights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for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e- commerce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SaaS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companies.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Skilled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SQL,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Python,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dashboard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development.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Delivers actionable reports that reduce costs and optimize customer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experience.</w:t>
      </w:r>
    </w:p>
    <w:p>
      <w:pPr>
        <w:spacing w:before="142"/>
        <w:ind w:left="6" w:right="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color w:val="C20562"/>
          <w:sz w:val="25"/>
        </w:rPr>
        <w:t>Professional</w:t>
      </w:r>
      <w:r>
        <w:rPr>
          <w:rFonts w:ascii="Arial"/>
          <w:b/>
          <w:color w:val="C20562"/>
          <w:spacing w:val="-3"/>
          <w:sz w:val="25"/>
        </w:rPr>
        <w:t> </w:t>
      </w:r>
      <w:r>
        <w:rPr>
          <w:rFonts w:ascii="Arial"/>
          <w:b/>
          <w:color w:val="C20562"/>
          <w:spacing w:val="-2"/>
          <w:sz w:val="25"/>
        </w:rPr>
        <w:t>Experience</w:t>
      </w:r>
    </w:p>
    <w:p>
      <w:pPr>
        <w:spacing w:before="90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Data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Analyst</w:t>
      </w:r>
    </w:p>
    <w:p>
      <w:pPr>
        <w:tabs>
          <w:tab w:pos="7864" w:val="left" w:leader="none"/>
        </w:tabs>
        <w:spacing w:before="23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Arvo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Digital</w:t>
      </w:r>
      <w:r>
        <w:rPr>
          <w:i/>
          <w:spacing w:val="-13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5"/>
          <w:w w:val="95"/>
          <w:sz w:val="20"/>
        </w:rPr>
        <w:t> </w:t>
      </w:r>
      <w:r>
        <w:rPr>
          <w:i/>
          <w:spacing w:val="-2"/>
          <w:sz w:val="20"/>
        </w:rPr>
        <w:t>San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Diego,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CA</w:t>
      </w:r>
      <w:r>
        <w:rPr>
          <w:i/>
          <w:sz w:val="20"/>
        </w:rPr>
        <w:tab/>
        <w:t>September 2020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6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76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Automated</w:t>
      </w:r>
      <w:r>
        <w:rPr>
          <w:spacing w:val="-13"/>
          <w:w w:val="105"/>
        </w:rPr>
        <w:t> </w:t>
      </w:r>
      <w:r>
        <w:rPr>
          <w:w w:val="105"/>
        </w:rPr>
        <w:t>weekly</w:t>
      </w:r>
      <w:r>
        <w:rPr>
          <w:spacing w:val="-12"/>
          <w:w w:val="105"/>
        </w:rPr>
        <w:t> </w:t>
      </w:r>
      <w:r>
        <w:rPr>
          <w:w w:val="105"/>
        </w:rPr>
        <w:t>reporting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SQL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Tableau,</w:t>
      </w:r>
      <w:r>
        <w:rPr>
          <w:spacing w:val="-6"/>
          <w:w w:val="105"/>
        </w:rPr>
        <w:t> </w:t>
      </w:r>
      <w:r>
        <w:rPr>
          <w:w w:val="105"/>
        </w:rPr>
        <w:t>reducing</w:t>
      </w:r>
      <w:r>
        <w:rPr>
          <w:spacing w:val="-6"/>
          <w:w w:val="105"/>
        </w:rPr>
        <w:t> </w:t>
      </w:r>
      <w:r>
        <w:rPr>
          <w:w w:val="105"/>
        </w:rPr>
        <w:t>manual</w:t>
      </w:r>
      <w:r>
        <w:rPr>
          <w:spacing w:val="-13"/>
          <w:w w:val="105"/>
        </w:rPr>
        <w:t> </w:t>
      </w:r>
      <w:r>
        <w:rPr>
          <w:w w:val="105"/>
        </w:rPr>
        <w:t>reporting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70%</w:t>
      </w:r>
      <w:r>
        <w:rPr>
          <w:spacing w:val="-6"/>
          <w:w w:val="105"/>
        </w:rPr>
        <w:t> </w:t>
      </w:r>
      <w:r>
        <w:rPr>
          <w:w w:val="105"/>
        </w:rPr>
        <w:t>across</w:t>
      </w:r>
      <w:r>
        <w:rPr>
          <w:spacing w:val="-6"/>
          <w:w w:val="105"/>
        </w:rPr>
        <w:t> </w:t>
      </w:r>
      <w:r>
        <w:rPr>
          <w:w w:val="105"/>
        </w:rPr>
        <w:t>four </w:t>
      </w:r>
      <w:r>
        <w:rPr>
          <w:spacing w:val="-2"/>
          <w:w w:val="105"/>
        </w:rPr>
        <w:t>departments</w:t>
      </w:r>
    </w:p>
    <w:p>
      <w:pPr>
        <w:pStyle w:val="BodyText"/>
        <w:spacing w:line="235" w:lineRule="auto" w:before="65"/>
        <w:ind w:left="367" w:right="46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Identified</w:t>
      </w:r>
      <w:r>
        <w:rPr>
          <w:spacing w:val="-12"/>
          <w:w w:val="105"/>
        </w:rPr>
        <w:t> </w:t>
      </w:r>
      <w:r>
        <w:rPr>
          <w:w w:val="105"/>
        </w:rPr>
        <w:t>$1.1M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annual</w:t>
      </w:r>
      <w:r>
        <w:rPr>
          <w:spacing w:val="-18"/>
          <w:w w:val="105"/>
        </w:rPr>
        <w:t> </w:t>
      </w:r>
      <w:r>
        <w:rPr>
          <w:w w:val="105"/>
        </w:rPr>
        <w:t>savings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analyzing</w:t>
      </w:r>
      <w:r>
        <w:rPr>
          <w:spacing w:val="-12"/>
          <w:w w:val="105"/>
        </w:rPr>
        <w:t> </w:t>
      </w:r>
      <w:r>
        <w:rPr>
          <w:w w:val="105"/>
        </w:rPr>
        <w:t>shipping</w:t>
      </w:r>
      <w:r>
        <w:rPr>
          <w:spacing w:val="-12"/>
          <w:w w:val="105"/>
        </w:rPr>
        <w:t> </w:t>
      </w:r>
      <w:r>
        <w:rPr>
          <w:w w:val="105"/>
        </w:rPr>
        <w:t>inefficiencies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proposing</w:t>
      </w:r>
      <w:r>
        <w:rPr>
          <w:spacing w:val="-12"/>
          <w:w w:val="105"/>
        </w:rPr>
        <w:t> </w:t>
      </w:r>
      <w:r>
        <w:rPr>
          <w:w w:val="105"/>
        </w:rPr>
        <w:t>zone-based fulfillment</w:t>
      </w:r>
      <w:r>
        <w:rPr>
          <w:spacing w:val="-1"/>
          <w:w w:val="105"/>
        </w:rPr>
        <w:t> </w:t>
      </w:r>
      <w:r>
        <w:rPr>
          <w:w w:val="105"/>
        </w:rPr>
        <w:t>strategies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3"/>
        </w:rPr>
        <w:t>  </w:t>
      </w:r>
      <w:r>
        <w:rPr/>
        <w:t>Built Python scripts for</w:t>
      </w:r>
      <w:r>
        <w:rPr>
          <w:spacing w:val="-1"/>
        </w:rPr>
        <w:t> </w:t>
      </w:r>
      <w:r>
        <w:rPr/>
        <w:t>churn prediction models, improving customer</w:t>
      </w:r>
      <w:r>
        <w:rPr>
          <w:spacing w:val="-1"/>
        </w:rPr>
        <w:t> </w:t>
      </w:r>
      <w:r>
        <w:rPr/>
        <w:t>retention rate by</w:t>
      </w:r>
      <w:r>
        <w:rPr>
          <w:spacing w:val="-1"/>
        </w:rPr>
        <w:t> </w:t>
      </w:r>
      <w:r>
        <w:rPr/>
        <w:t>12%</w:t>
      </w:r>
      <w:r>
        <w:rPr>
          <w:spacing w:val="-2"/>
        </w:rPr>
        <w:t> </w:t>
      </w:r>
      <w:r>
        <w:rPr/>
        <w:t>within the first two quarters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Collaborated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engineering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standardize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pipelines,</w:t>
      </w:r>
      <w:r>
        <w:rPr>
          <w:spacing w:val="-11"/>
          <w:w w:val="105"/>
        </w:rPr>
        <w:t> </w:t>
      </w:r>
      <w:r>
        <w:rPr>
          <w:w w:val="105"/>
        </w:rPr>
        <w:t>decreasing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discrepancies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38%</w:t>
      </w:r>
      <w:r>
        <w:rPr>
          <w:spacing w:val="-11"/>
          <w:w w:val="105"/>
        </w:rPr>
        <w:t> </w:t>
      </w:r>
      <w:r>
        <w:rPr>
          <w:w w:val="105"/>
        </w:rPr>
        <w:t>in monthly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</w:p>
    <w:p>
      <w:pPr>
        <w:spacing w:before="163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Junior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pacing w:val="-2"/>
          <w:sz w:val="20"/>
        </w:rPr>
        <w:t>Analyst</w:t>
      </w:r>
    </w:p>
    <w:p>
      <w:pPr>
        <w:tabs>
          <w:tab w:pos="8073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z w:val="20"/>
        </w:rPr>
        <w:t>MergePath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Insights</w:t>
      </w:r>
      <w:r>
        <w:rPr>
          <w:i/>
          <w:spacing w:val="-7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4"/>
          <w:w w:val="95"/>
          <w:sz w:val="20"/>
        </w:rPr>
        <w:t> </w:t>
      </w:r>
      <w:r>
        <w:rPr>
          <w:i/>
          <w:sz w:val="20"/>
        </w:rPr>
        <w:t>San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Diego,</w:t>
      </w:r>
      <w:r>
        <w:rPr>
          <w:i/>
          <w:spacing w:val="-7"/>
          <w:sz w:val="20"/>
        </w:rPr>
        <w:t> </w:t>
      </w:r>
      <w:r>
        <w:rPr>
          <w:i/>
          <w:spacing w:val="-5"/>
          <w:sz w:val="20"/>
        </w:rPr>
        <w:t>CA</w:t>
      </w:r>
      <w:r>
        <w:rPr>
          <w:i/>
          <w:sz w:val="20"/>
        </w:rPr>
        <w:tab/>
        <w:t>July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August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2020</w:t>
      </w:r>
    </w:p>
    <w:p>
      <w:pPr>
        <w:pStyle w:val="BodyText"/>
        <w:spacing w:line="235" w:lineRule="auto" w:before="76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Designed</w:t>
      </w:r>
      <w:r>
        <w:rPr>
          <w:spacing w:val="24"/>
        </w:rPr>
        <w:t> </w:t>
      </w:r>
      <w:r>
        <w:rPr/>
        <w:t>dashboards</w:t>
      </w:r>
      <w:r>
        <w:rPr>
          <w:spacing w:val="24"/>
        </w:rPr>
        <w:t> </w:t>
      </w:r>
      <w:r>
        <w:rPr/>
        <w:t>for</w:t>
      </w:r>
      <w:r>
        <w:rPr>
          <w:spacing w:val="15"/>
        </w:rPr>
        <w:t> </w:t>
      </w:r>
      <w:r>
        <w:rPr/>
        <w:t>product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sales</w:t>
      </w:r>
      <w:r>
        <w:rPr>
          <w:spacing w:val="24"/>
        </w:rPr>
        <w:t> </w:t>
      </w:r>
      <w:r>
        <w:rPr/>
        <w:t>teams,</w:t>
      </w:r>
      <w:r>
        <w:rPr>
          <w:spacing w:val="24"/>
        </w:rPr>
        <w:t> </w:t>
      </w:r>
      <w:r>
        <w:rPr/>
        <w:t>increasing</w:t>
      </w:r>
      <w:r>
        <w:rPr>
          <w:spacing w:val="24"/>
        </w:rPr>
        <w:t> </w:t>
      </w:r>
      <w:r>
        <w:rPr/>
        <w:t>report</w:t>
      </w:r>
      <w:r>
        <w:rPr>
          <w:spacing w:val="24"/>
        </w:rPr>
        <w:t> </w:t>
      </w:r>
      <w:r>
        <w:rPr/>
        <w:t>access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usage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56%</w:t>
      </w:r>
      <w:r>
        <w:rPr>
          <w:spacing w:val="14"/>
        </w:rPr>
        <w:t> </w:t>
      </w:r>
      <w:r>
        <w:rPr/>
        <w:t>within</w:t>
      </w:r>
      <w:r>
        <w:rPr>
          <w:spacing w:val="24"/>
        </w:rPr>
        <w:t> </w:t>
      </w:r>
      <w:r>
        <w:rPr/>
        <w:t>six </w:t>
      </w:r>
      <w:r>
        <w:rPr>
          <w:spacing w:val="-2"/>
          <w:w w:val="110"/>
        </w:rPr>
        <w:t>months</w:t>
      </w:r>
    </w:p>
    <w:p>
      <w:pPr>
        <w:pStyle w:val="BodyText"/>
        <w:spacing w:line="235" w:lineRule="auto" w:before="64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Wrote SQL</w:t>
      </w:r>
      <w:r>
        <w:rPr>
          <w:spacing w:val="-7"/>
          <w:w w:val="105"/>
        </w:rPr>
        <w:t> </w:t>
      </w:r>
      <w:r>
        <w:rPr>
          <w:w w:val="105"/>
        </w:rPr>
        <w:t>queries to support ad hoc analysis, reducing request backlog by</w:t>
      </w:r>
      <w:r>
        <w:rPr>
          <w:spacing w:val="-5"/>
          <w:w w:val="105"/>
        </w:rPr>
        <w:t> </w:t>
      </w:r>
      <w:r>
        <w:rPr>
          <w:w w:val="105"/>
        </w:rPr>
        <w:t>40% across business intelligence</w:t>
      </w:r>
      <w:r>
        <w:rPr>
          <w:spacing w:val="-1"/>
          <w:w w:val="105"/>
        </w:rPr>
        <w:t> </w:t>
      </w:r>
      <w:r>
        <w:rPr>
          <w:w w:val="105"/>
        </w:rPr>
        <w:t>teams</w:t>
      </w:r>
    </w:p>
    <w:p>
      <w:pPr>
        <w:pStyle w:val="BodyText"/>
        <w:spacing w:line="235" w:lineRule="auto" w:before="65"/>
        <w:ind w:left="367" w:right="46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Conducted</w:t>
      </w:r>
      <w:r>
        <w:rPr>
          <w:spacing w:val="-17"/>
          <w:w w:val="105"/>
        </w:rPr>
        <w:t> </w:t>
      </w:r>
      <w:r>
        <w:rPr>
          <w:w w:val="105"/>
        </w:rPr>
        <w:t>A/B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evaluations,</w:t>
      </w:r>
      <w:r>
        <w:rPr>
          <w:spacing w:val="-11"/>
          <w:w w:val="105"/>
        </w:rPr>
        <w:t> </w:t>
      </w:r>
      <w:r>
        <w:rPr>
          <w:w w:val="105"/>
        </w:rPr>
        <w:t>helping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managers</w:t>
      </w:r>
      <w:r>
        <w:rPr>
          <w:spacing w:val="-11"/>
          <w:w w:val="105"/>
        </w:rPr>
        <w:t> </w:t>
      </w:r>
      <w:r>
        <w:rPr>
          <w:w w:val="105"/>
        </w:rPr>
        <w:t>implement</w:t>
      </w:r>
      <w:r>
        <w:rPr>
          <w:spacing w:val="-11"/>
          <w:w w:val="105"/>
        </w:rPr>
        <w:t> </w:t>
      </w:r>
      <w:r>
        <w:rPr>
          <w:w w:val="105"/>
        </w:rPr>
        <w:t>features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lifted</w:t>
      </w:r>
      <w:r>
        <w:rPr>
          <w:spacing w:val="-11"/>
          <w:w w:val="105"/>
        </w:rPr>
        <w:t> </w:t>
      </w:r>
      <w:r>
        <w:rPr>
          <w:w w:val="105"/>
        </w:rPr>
        <w:t>conversion rates by 9%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Created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maintained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dictionaries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improve</w:t>
      </w:r>
      <w:r>
        <w:rPr>
          <w:spacing w:val="-11"/>
          <w:w w:val="105"/>
        </w:rPr>
        <w:t> </w:t>
      </w:r>
      <w:r>
        <w:rPr>
          <w:w w:val="105"/>
        </w:rPr>
        <w:t>cross-team</w:t>
      </w:r>
      <w:r>
        <w:rPr>
          <w:spacing w:val="-11"/>
          <w:w w:val="105"/>
        </w:rPr>
        <w:t> </w:t>
      </w:r>
      <w:r>
        <w:rPr>
          <w:w w:val="105"/>
        </w:rPr>
        <w:t>understanding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metrics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reduce reporting</w:t>
      </w:r>
      <w:r>
        <w:rPr>
          <w:spacing w:val="-1"/>
          <w:w w:val="105"/>
        </w:rPr>
        <w:t> </w:t>
      </w:r>
      <w:r>
        <w:rPr>
          <w:w w:val="105"/>
        </w:rPr>
        <w:t>errors</w:t>
      </w:r>
    </w:p>
    <w:p>
      <w:pPr>
        <w:spacing w:line="295" w:lineRule="auto" w:before="142"/>
        <w:ind w:left="113" w:right="4552" w:firstLine="4447"/>
        <w:jc w:val="left"/>
        <w:rPr>
          <w:sz w:val="20"/>
        </w:rPr>
      </w:pPr>
      <w:r>
        <w:rPr>
          <w:rFonts w:ascii="Arial"/>
          <w:b/>
          <w:color w:val="C20562"/>
          <w:spacing w:val="-2"/>
          <w:sz w:val="25"/>
        </w:rPr>
        <w:t>Education</w:t>
      </w:r>
      <w:r>
        <w:rPr>
          <w:rFonts w:ascii="Arial"/>
          <w:b/>
          <w:color w:val="C20562"/>
          <w:spacing w:val="-2"/>
          <w:sz w:val="25"/>
        </w:rPr>
        <w:t> </w:t>
      </w:r>
      <w:r>
        <w:rPr>
          <w:rFonts w:ascii="Arial"/>
          <w:b/>
          <w:sz w:val="20"/>
        </w:rPr>
        <w:t>Bachelor of Science (B.S.) in Statistics</w:t>
      </w:r>
      <w:r>
        <w:rPr>
          <w:rFonts w:ascii="Arial"/>
          <w:b/>
          <w:spacing w:val="80"/>
          <w:sz w:val="20"/>
        </w:rPr>
        <w:t> </w:t>
      </w:r>
      <w:r>
        <w:rPr>
          <w:sz w:val="20"/>
        </w:rPr>
        <w:t>June 2018</w:t>
      </w:r>
      <w:r>
        <w:rPr>
          <w:spacing w:val="40"/>
          <w:sz w:val="20"/>
        </w:rPr>
        <w:t> </w:t>
      </w:r>
      <w:r>
        <w:rPr>
          <w:sz w:val="20"/>
        </w:rPr>
        <w:t>University of California, San Diego </w:t>
      </w:r>
      <w:r>
        <w:rPr>
          <w:w w:val="85"/>
          <w:sz w:val="20"/>
        </w:rPr>
        <w:t>| </w:t>
      </w:r>
      <w:r>
        <w:rPr>
          <w:sz w:val="20"/>
        </w:rPr>
        <w:t>La Jolla, CA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20" w:h="16860"/>
          <w:pgMar w:top="860" w:bottom="280" w:left="800" w:right="800"/>
        </w:sectPr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b/>
          <w:w w:val="110"/>
          <w:sz w:val="20"/>
        </w:rPr>
        <w:t>A/B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test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analysis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2"/>
          <w:w w:val="110"/>
          <w:sz w:val="20"/>
        </w:rPr>
        <w:t> </w:t>
      </w:r>
      <w:r>
        <w:rPr>
          <w:b/>
          <w:w w:val="110"/>
          <w:sz w:val="20"/>
        </w:rPr>
        <w:t>Expert</w:t>
      </w:r>
    </w:p>
    <w:p>
      <w:pPr>
        <w:spacing w:line="314" w:lineRule="auto" w:before="73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0"/>
          <w:w w:val="105"/>
          <w:sz w:val="20"/>
        </w:rPr>
        <w:t>  </w:t>
      </w:r>
      <w:r>
        <w:rPr>
          <w:b/>
          <w:w w:val="105"/>
          <w:sz w:val="20"/>
        </w:rPr>
        <w:t>Data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cleaning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validation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Proficient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Dashboard development - Competent</w:t>
      </w:r>
    </w:p>
    <w:p>
      <w:pPr>
        <w:spacing w:line="314" w:lineRule="auto" w:before="0"/>
        <w:ind w:left="126" w:right="815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Forecast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modeling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Competent</w:t>
      </w:r>
      <w:r>
        <w:rPr>
          <w:b/>
          <w:spacing w:val="40"/>
          <w:w w:val="105"/>
          <w:sz w:val="20"/>
        </w:rPr>
        <w:t>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Python - Competent</w:t>
      </w: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10"/>
          <w:sz w:val="20"/>
        </w:rPr>
        <w:t>SQL</w:t>
      </w:r>
      <w:r>
        <w:rPr>
          <w:b/>
          <w:spacing w:val="-5"/>
          <w:w w:val="110"/>
          <w:sz w:val="20"/>
        </w:rPr>
        <w:t> </w:t>
      </w:r>
      <w:r>
        <w:rPr>
          <w:b/>
          <w:w w:val="110"/>
          <w:sz w:val="20"/>
        </w:rPr>
        <w:t>- Competent</w:t>
      </w:r>
    </w:p>
    <w:p>
      <w:pPr>
        <w:spacing w:before="7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b/>
          <w:sz w:val="20"/>
        </w:rPr>
        <w:t>Tableau - Competent</w:t>
      </w: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spacing w:line="396" w:lineRule="auto" w:before="0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Google Data Analytics Certiicate | </w:t>
      </w:r>
      <w:r>
        <w:rPr>
          <w:rFonts w:ascii="Arial"/>
          <w:b/>
          <w:sz w:val="20"/>
        </w:rPr>
        <w:t>2022 Tableau Desktop Specialist | 2023</w:t>
      </w:r>
    </w:p>
    <w:p>
      <w:pPr>
        <w:spacing w:before="166"/>
        <w:ind w:left="0" w:right="4280" w:firstLine="0"/>
        <w:jc w:val="center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color w:val="C20562"/>
          <w:spacing w:val="-2"/>
          <w:sz w:val="25"/>
        </w:rPr>
        <w:t>Key</w:t>
      </w:r>
      <w:r>
        <w:rPr>
          <w:rFonts w:ascii="Arial"/>
          <w:b/>
          <w:color w:val="C20562"/>
          <w:spacing w:val="-15"/>
          <w:sz w:val="25"/>
        </w:rPr>
        <w:t> </w:t>
      </w:r>
      <w:r>
        <w:rPr>
          <w:rFonts w:ascii="Arial"/>
          <w:b/>
          <w:color w:val="C20562"/>
          <w:spacing w:val="-2"/>
          <w:sz w:val="25"/>
        </w:rPr>
        <w:t>Skills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before="263"/>
        <w:rPr>
          <w:rFonts w:ascii="Arial"/>
          <w:b/>
          <w:sz w:val="25"/>
        </w:rPr>
      </w:pPr>
    </w:p>
    <w:p>
      <w:pPr>
        <w:spacing w:before="0"/>
        <w:ind w:left="0" w:right="428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color w:val="C20562"/>
          <w:spacing w:val="-2"/>
          <w:w w:val="115"/>
          <w:sz w:val="25"/>
        </w:rPr>
        <w:t>Certiications</w:t>
      </w:r>
    </w:p>
    <w:sectPr>
      <w:type w:val="continuous"/>
      <w:pgSz w:w="11920" w:h="16860"/>
      <w:pgMar w:top="860" w:bottom="280" w:left="800" w:right="800"/>
      <w:cols w:num="2" w:equalWidth="0">
        <w:col w:w="4249" w:space="40"/>
        <w:col w:w="60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 w:line="399" w:lineRule="exact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kyler.lewi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2025-08-28T13:15:10Z</dcterms:created>
  <dcterms:modified xsi:type="dcterms:W3CDTF">2025-08-28T13:15:10Z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