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83"/>
      </w:pPr>
      <w:r>
        <w:rPr>
          <w:color w:val="0D53E7"/>
          <w:spacing w:val="-8"/>
        </w:rPr>
        <w:t>Sam</w:t>
      </w:r>
      <w:r>
        <w:rPr>
          <w:color w:val="0D53E7"/>
          <w:spacing w:val="-7"/>
        </w:rPr>
        <w:t> </w:t>
      </w:r>
      <w:r>
        <w:rPr>
          <w:color w:val="0D53E7"/>
          <w:spacing w:val="-2"/>
        </w:rPr>
        <w:t>Wright</w:t>
      </w:r>
    </w:p>
    <w:p>
      <w:pPr>
        <w:spacing w:before="29"/>
        <w:ind w:left="113" w:right="0" w:firstLine="0"/>
        <w:jc w:val="left"/>
        <w:rPr>
          <w:rFonts w:ascii="Arial"/>
          <w:b/>
          <w:sz w:val="21"/>
        </w:rPr>
      </w:pPr>
      <w:r>
        <w:rPr>
          <w:rFonts w:ascii="Arial"/>
          <w:b/>
          <w:spacing w:val="-2"/>
          <w:sz w:val="21"/>
        </w:rPr>
        <w:t>Human</w:t>
      </w:r>
      <w:r>
        <w:rPr>
          <w:rFonts w:ascii="Arial"/>
          <w:b/>
          <w:spacing w:val="-8"/>
          <w:sz w:val="21"/>
        </w:rPr>
        <w:t> </w:t>
      </w:r>
      <w:r>
        <w:rPr>
          <w:rFonts w:ascii="Arial"/>
          <w:b/>
          <w:spacing w:val="-2"/>
          <w:sz w:val="21"/>
        </w:rPr>
        <w:t>Resources</w:t>
      </w:r>
      <w:r>
        <w:rPr>
          <w:rFonts w:ascii="Arial"/>
          <w:b/>
          <w:spacing w:val="-7"/>
          <w:sz w:val="21"/>
        </w:rPr>
        <w:t> </w:t>
      </w:r>
      <w:r>
        <w:rPr>
          <w:rFonts w:ascii="Arial"/>
          <w:b/>
          <w:spacing w:val="-2"/>
          <w:sz w:val="21"/>
        </w:rPr>
        <w:t>Assistant</w:t>
      </w:r>
    </w:p>
    <w:p>
      <w:pPr>
        <w:pStyle w:val="BodyText"/>
        <w:spacing w:before="47"/>
        <w:ind w:left="113"/>
      </w:pPr>
      <w:r>
        <w:rPr/>
        <w:t>Boston,</w:t>
      </w:r>
      <w:r>
        <w:rPr>
          <w:spacing w:val="36"/>
        </w:rPr>
        <w:t> </w:t>
      </w:r>
      <w:r>
        <w:rPr/>
        <w:t>MA</w:t>
      </w:r>
      <w:r>
        <w:rPr>
          <w:spacing w:val="25"/>
        </w:rPr>
        <w:t> </w:t>
      </w:r>
      <w:r>
        <w:rPr>
          <w:spacing w:val="-2"/>
        </w:rPr>
        <w:t>02118</w:t>
      </w:r>
    </w:p>
    <w:p>
      <w:pPr>
        <w:pStyle w:val="BodyText"/>
        <w:spacing w:before="72"/>
        <w:ind w:left="113"/>
      </w:pPr>
      <w:r>
        <w:rPr>
          <w:spacing w:val="-4"/>
        </w:rPr>
        <w:t>(617)</w:t>
      </w:r>
      <w:r>
        <w:rPr>
          <w:spacing w:val="3"/>
        </w:rPr>
        <w:t> </w:t>
      </w:r>
      <w:r>
        <w:rPr>
          <w:spacing w:val="-4"/>
        </w:rPr>
        <w:t>555-3891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223"/>
      </w:pPr>
    </w:p>
    <w:p>
      <w:pPr>
        <w:pStyle w:val="BodyText"/>
        <w:spacing w:before="0"/>
        <w:ind w:right="104"/>
        <w:jc w:val="right"/>
      </w:pPr>
      <w:hyperlink r:id="rId5">
        <w:r>
          <w:rPr>
            <w:spacing w:val="-2"/>
          </w:rPr>
          <w:t>sam.wright@email.com</w:t>
        </w:r>
      </w:hyperlink>
    </w:p>
    <w:p>
      <w:pPr>
        <w:pStyle w:val="BodyText"/>
        <w:spacing w:before="72"/>
        <w:ind w:right="104"/>
        <w:jc w:val="right"/>
      </w:pPr>
      <w:r>
        <w:rPr>
          <w:spacing w:val="-2"/>
        </w:rPr>
        <w:t>LinkedIn:</w:t>
      </w:r>
    </w:p>
    <w:p>
      <w:pPr>
        <w:spacing w:after="0"/>
        <w:jc w:val="right"/>
        <w:sectPr>
          <w:type w:val="continuous"/>
          <w:pgSz w:w="11920" w:h="16860"/>
          <w:pgMar w:top="860" w:bottom="280" w:left="800" w:right="800"/>
          <w:cols w:num="2" w:equalWidth="0">
            <w:col w:w="2991" w:space="4959"/>
            <w:col w:w="2370"/>
          </w:cols>
        </w:sectPr>
      </w:pPr>
    </w:p>
    <w:p>
      <w:pPr>
        <w:spacing w:line="235" w:lineRule="auto" w:before="152"/>
        <w:ind w:left="113" w:right="0" w:firstLine="0"/>
        <w:jc w:val="left"/>
        <w:rPr>
          <w:b/>
          <w:sz w:val="20"/>
        </w:rPr>
      </w:pPr>
      <w:r>
        <w:rPr>
          <w:b/>
          <w:sz w:val="20"/>
        </w:rPr>
        <w:t>Human resources assistant with three years of experience supporting HR functions in corporate and</w:t>
      </w:r>
      <w:r>
        <w:rPr>
          <w:b/>
          <w:spacing w:val="80"/>
          <w:sz w:val="20"/>
        </w:rPr>
        <w:t> </w:t>
      </w:r>
      <w:r>
        <w:rPr>
          <w:b/>
          <w:sz w:val="20"/>
        </w:rPr>
        <w:t>nonprofit settings. Skilled in onboarding, HRIS systems, and compliance tracking. Known for maintaining</w:t>
      </w:r>
      <w:r>
        <w:rPr>
          <w:b/>
          <w:spacing w:val="80"/>
          <w:sz w:val="20"/>
        </w:rPr>
        <w:t> </w:t>
      </w:r>
      <w:r>
        <w:rPr>
          <w:b/>
          <w:sz w:val="20"/>
        </w:rPr>
        <w:t>accurate records and improving administrative workftows.</w:t>
      </w:r>
    </w:p>
    <w:p>
      <w:pPr>
        <w:pStyle w:val="BodyText"/>
        <w:spacing w:before="201"/>
        <w:rPr>
          <w:b/>
        </w:r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580011</wp:posOffset>
                </wp:positionH>
                <wp:positionV relativeFrom="paragraph">
                  <wp:posOffset>189785</wp:posOffset>
                </wp:positionV>
                <wp:extent cx="6412865" cy="8255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412865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2865" h="8255">
                              <a:moveTo>
                                <a:pt x="6412351" y="8055"/>
                              </a:moveTo>
                              <a:lnTo>
                                <a:pt x="0" y="8055"/>
                              </a:lnTo>
                              <a:lnTo>
                                <a:pt x="0" y="0"/>
                              </a:lnTo>
                              <a:lnTo>
                                <a:pt x="6412351" y="0"/>
                              </a:lnTo>
                              <a:lnTo>
                                <a:pt x="6412351" y="80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D53E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5.670212pt;margin-top:14.943777pt;width:504.90958pt;height:.634309pt;mso-position-horizontal-relative:page;mso-position-vertical-relative:paragraph;z-index:-15728640;mso-wrap-distance-left:0;mso-wrap-distance-right:0" id="docshape1" filled="true" fillcolor="#0d53e7" stroked="false">
                <v:fill type="solid"/>
                <w10:wrap type="topAndBottom"/>
              </v:rect>
            </w:pict>
          </mc:Fallback>
        </mc:AlternateContent>
      </w:r>
      <w:r>
        <w:rPr>
          <w:color w:val="0D53E7"/>
          <w:spacing w:val="-2"/>
        </w:rPr>
        <w:t>Key</w:t>
      </w:r>
      <w:r>
        <w:rPr>
          <w:color w:val="0D53E7"/>
          <w:spacing w:val="-15"/>
        </w:rPr>
        <w:t> </w:t>
      </w:r>
      <w:r>
        <w:rPr>
          <w:color w:val="0D53E7"/>
          <w:spacing w:val="-2"/>
        </w:rPr>
        <w:t>Skills</w:t>
      </w:r>
    </w:p>
    <w:p>
      <w:pPr>
        <w:spacing w:line="314" w:lineRule="auto" w:before="142"/>
        <w:ind w:left="126" w:right="5946" w:firstLine="0"/>
        <w:jc w:val="left"/>
        <w:rPr>
          <w:b/>
          <w:sz w:val="20"/>
        </w:rPr>
      </w:pPr>
      <w:r>
        <w:rPr>
          <w:position w:val="3"/>
        </w:rPr>
        <w:drawing>
          <wp:inline distT="0" distB="0" distL="0" distR="0">
            <wp:extent cx="32222" cy="32222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2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33"/>
          <w:w w:val="105"/>
          <w:sz w:val="20"/>
        </w:rPr>
        <w:t>  </w:t>
      </w:r>
      <w:r>
        <w:rPr>
          <w:b/>
          <w:w w:val="105"/>
          <w:sz w:val="20"/>
        </w:rPr>
        <w:t>Applicant</w:t>
      </w:r>
      <w:r>
        <w:rPr>
          <w:b/>
          <w:spacing w:val="-16"/>
          <w:w w:val="105"/>
          <w:sz w:val="20"/>
        </w:rPr>
        <w:t> </w:t>
      </w:r>
      <w:r>
        <w:rPr>
          <w:b/>
          <w:w w:val="105"/>
          <w:sz w:val="20"/>
        </w:rPr>
        <w:t>tracking</w:t>
      </w:r>
      <w:r>
        <w:rPr>
          <w:b/>
          <w:spacing w:val="-16"/>
          <w:w w:val="105"/>
          <w:sz w:val="20"/>
        </w:rPr>
        <w:t> </w:t>
      </w:r>
      <w:r>
        <w:rPr>
          <w:b/>
          <w:w w:val="105"/>
          <w:sz w:val="20"/>
        </w:rPr>
        <w:t>systems</w:t>
      </w:r>
      <w:r>
        <w:rPr>
          <w:b/>
          <w:spacing w:val="-16"/>
          <w:w w:val="105"/>
          <w:sz w:val="20"/>
        </w:rPr>
        <w:t> </w:t>
      </w:r>
      <w:r>
        <w:rPr>
          <w:b/>
          <w:w w:val="105"/>
          <w:sz w:val="20"/>
        </w:rPr>
        <w:t>(ATS)</w:t>
      </w:r>
      <w:r>
        <w:rPr>
          <w:b/>
          <w:spacing w:val="-16"/>
          <w:w w:val="105"/>
          <w:sz w:val="20"/>
        </w:rPr>
        <w:t> </w:t>
      </w:r>
      <w:r>
        <w:rPr>
          <w:b/>
          <w:w w:val="105"/>
          <w:sz w:val="20"/>
        </w:rPr>
        <w:t>-</w:t>
      </w:r>
      <w:r>
        <w:rPr>
          <w:b/>
          <w:spacing w:val="-16"/>
          <w:w w:val="105"/>
          <w:sz w:val="20"/>
        </w:rPr>
        <w:t> </w:t>
      </w:r>
      <w:r>
        <w:rPr>
          <w:b/>
          <w:w w:val="105"/>
          <w:sz w:val="20"/>
        </w:rPr>
        <w:t>Expert </w:t>
      </w:r>
      <w:r>
        <w:rPr>
          <w:b/>
          <w:position w:val="3"/>
          <w:sz w:val="20"/>
        </w:rPr>
        <w:drawing>
          <wp:inline distT="0" distB="0" distL="0" distR="0">
            <wp:extent cx="32222" cy="32222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2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position w:val="3"/>
          <w:sz w:val="20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b/>
          <w:w w:val="105"/>
          <w:sz w:val="20"/>
        </w:rPr>
        <w:t>Calendar</w:t>
      </w:r>
      <w:r>
        <w:rPr>
          <w:b/>
          <w:spacing w:val="-2"/>
          <w:w w:val="105"/>
          <w:sz w:val="20"/>
        </w:rPr>
        <w:t> </w:t>
      </w:r>
      <w:r>
        <w:rPr>
          <w:b/>
          <w:w w:val="105"/>
          <w:sz w:val="20"/>
        </w:rPr>
        <w:t>coordination - Proficient</w:t>
      </w:r>
    </w:p>
    <w:p>
      <w:pPr>
        <w:spacing w:before="0"/>
        <w:ind w:left="126" w:right="0" w:firstLine="0"/>
        <w:jc w:val="left"/>
        <w:rPr>
          <w:b/>
          <w:sz w:val="20"/>
        </w:rPr>
      </w:pPr>
      <w:r>
        <w:rPr>
          <w:position w:val="3"/>
        </w:rPr>
        <w:drawing>
          <wp:inline distT="0" distB="0" distL="0" distR="0">
            <wp:extent cx="32222" cy="32222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2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40"/>
          <w:w w:val="105"/>
          <w:sz w:val="20"/>
        </w:rPr>
        <w:t>  </w:t>
      </w:r>
      <w:r>
        <w:rPr>
          <w:b/>
          <w:w w:val="105"/>
          <w:sz w:val="20"/>
        </w:rPr>
        <w:t>HRIS data entry</w:t>
      </w:r>
      <w:r>
        <w:rPr>
          <w:b/>
          <w:spacing w:val="-1"/>
          <w:w w:val="105"/>
          <w:sz w:val="20"/>
        </w:rPr>
        <w:t> </w:t>
      </w:r>
      <w:r>
        <w:rPr>
          <w:b/>
          <w:w w:val="105"/>
          <w:sz w:val="20"/>
        </w:rPr>
        <w:t>- Competent</w:t>
      </w:r>
    </w:p>
    <w:p>
      <w:pPr>
        <w:spacing w:line="314" w:lineRule="auto" w:before="72"/>
        <w:ind w:left="126" w:right="6636" w:firstLine="0"/>
        <w:jc w:val="left"/>
        <w:rPr>
          <w:b/>
          <w:sz w:val="20"/>
        </w:rPr>
      </w:pPr>
      <w:r>
        <w:rPr>
          <w:position w:val="3"/>
        </w:rPr>
        <w:drawing>
          <wp:inline distT="0" distB="0" distL="0" distR="0">
            <wp:extent cx="32222" cy="32222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2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40"/>
          <w:w w:val="105"/>
          <w:sz w:val="20"/>
        </w:rPr>
        <w:t>  </w:t>
      </w:r>
      <w:r>
        <w:rPr>
          <w:b/>
          <w:w w:val="105"/>
          <w:sz w:val="20"/>
        </w:rPr>
        <w:t>New</w:t>
      </w:r>
      <w:r>
        <w:rPr>
          <w:b/>
          <w:spacing w:val="-21"/>
          <w:w w:val="105"/>
          <w:sz w:val="20"/>
        </w:rPr>
        <w:t> </w:t>
      </w:r>
      <w:r>
        <w:rPr>
          <w:b/>
          <w:w w:val="105"/>
          <w:sz w:val="20"/>
        </w:rPr>
        <w:t>hire</w:t>
      </w:r>
      <w:r>
        <w:rPr>
          <w:b/>
          <w:spacing w:val="-14"/>
          <w:w w:val="105"/>
          <w:sz w:val="20"/>
        </w:rPr>
        <w:t> </w:t>
      </w:r>
      <w:r>
        <w:rPr>
          <w:b/>
          <w:w w:val="105"/>
          <w:sz w:val="20"/>
        </w:rPr>
        <w:t>onboarding</w:t>
      </w:r>
      <w:r>
        <w:rPr>
          <w:b/>
          <w:spacing w:val="-14"/>
          <w:w w:val="105"/>
          <w:sz w:val="20"/>
        </w:rPr>
        <w:t> </w:t>
      </w:r>
      <w:r>
        <w:rPr>
          <w:b/>
          <w:w w:val="105"/>
          <w:sz w:val="20"/>
        </w:rPr>
        <w:t>-</w:t>
      </w:r>
      <w:r>
        <w:rPr>
          <w:b/>
          <w:spacing w:val="-14"/>
          <w:w w:val="105"/>
          <w:sz w:val="20"/>
        </w:rPr>
        <w:t> </w:t>
      </w:r>
      <w:r>
        <w:rPr>
          <w:b/>
          <w:w w:val="105"/>
          <w:sz w:val="20"/>
        </w:rPr>
        <w:t>Competent </w:t>
      </w:r>
      <w:r>
        <w:rPr>
          <w:b/>
          <w:position w:val="3"/>
          <w:sz w:val="20"/>
        </w:rPr>
        <w:drawing>
          <wp:inline distT="0" distB="0" distL="0" distR="0">
            <wp:extent cx="32222" cy="32222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2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position w:val="3"/>
          <w:sz w:val="20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b/>
          <w:w w:val="105"/>
          <w:sz w:val="20"/>
        </w:rPr>
        <w:t>Payroll support - Competent</w:t>
      </w:r>
    </w:p>
    <w:p>
      <w:pPr>
        <w:spacing w:before="1"/>
        <w:ind w:left="126" w:right="0" w:firstLine="0"/>
        <w:jc w:val="left"/>
        <w:rPr>
          <w:b/>
          <w:sz w:val="20"/>
        </w:rPr>
      </w:pPr>
      <w:r>
        <w:rPr>
          <w:position w:val="3"/>
        </w:rPr>
        <w:drawing>
          <wp:inline distT="0" distB="0" distL="0" distR="0">
            <wp:extent cx="32222" cy="32222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2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b/>
          <w:w w:val="105"/>
          <w:sz w:val="20"/>
        </w:rPr>
        <w:t>Policy documentation -</w:t>
      </w:r>
      <w:r>
        <w:rPr>
          <w:b/>
          <w:spacing w:val="-1"/>
          <w:w w:val="105"/>
          <w:sz w:val="20"/>
        </w:rPr>
        <w:t> </w:t>
      </w:r>
      <w:r>
        <w:rPr>
          <w:b/>
          <w:w w:val="105"/>
          <w:sz w:val="20"/>
        </w:rPr>
        <w:t>Amateur</w:t>
      </w:r>
    </w:p>
    <w:p>
      <w:pPr>
        <w:pStyle w:val="BodyText"/>
        <w:spacing w:before="1"/>
        <w:rPr>
          <w:b/>
          <w:sz w:val="25"/>
        </w:r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580011</wp:posOffset>
                </wp:positionH>
                <wp:positionV relativeFrom="paragraph">
                  <wp:posOffset>189792</wp:posOffset>
                </wp:positionV>
                <wp:extent cx="6412865" cy="8255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6412865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2865" h="8255">
                              <a:moveTo>
                                <a:pt x="6412351" y="8055"/>
                              </a:moveTo>
                              <a:lnTo>
                                <a:pt x="0" y="8055"/>
                              </a:lnTo>
                              <a:lnTo>
                                <a:pt x="0" y="0"/>
                              </a:lnTo>
                              <a:lnTo>
                                <a:pt x="6412351" y="0"/>
                              </a:lnTo>
                              <a:lnTo>
                                <a:pt x="6412351" y="80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D53E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5.670212pt;margin-top:14.944294pt;width:504.90958pt;height:.634309pt;mso-position-horizontal-relative:page;mso-position-vertical-relative:paragraph;z-index:-15728128;mso-wrap-distance-left:0;mso-wrap-distance-right:0" id="docshape2" filled="true" fillcolor="#0d53e7" stroked="false">
                <v:fill type="solid"/>
                <w10:wrap type="topAndBottom"/>
              </v:rect>
            </w:pict>
          </mc:Fallback>
        </mc:AlternateContent>
      </w:r>
      <w:r>
        <w:rPr>
          <w:color w:val="0D53E7"/>
        </w:rPr>
        <w:t>Professional</w:t>
      </w:r>
      <w:r>
        <w:rPr>
          <w:color w:val="0D53E7"/>
          <w:spacing w:val="-3"/>
        </w:rPr>
        <w:t> </w:t>
      </w:r>
      <w:r>
        <w:rPr>
          <w:color w:val="0D53E7"/>
          <w:spacing w:val="-2"/>
        </w:rPr>
        <w:t>Experience</w:t>
      </w:r>
    </w:p>
    <w:p>
      <w:pPr>
        <w:spacing w:line="229" w:lineRule="exact" w:before="155"/>
        <w:ind w:left="113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pacing w:val="-4"/>
          <w:sz w:val="20"/>
        </w:rPr>
        <w:t>Human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pacing w:val="-4"/>
          <w:sz w:val="20"/>
        </w:rPr>
        <w:t>Resources Assistant</w:t>
      </w:r>
    </w:p>
    <w:p>
      <w:pPr>
        <w:tabs>
          <w:tab w:pos="8460" w:val="left" w:leader="none"/>
        </w:tabs>
        <w:spacing w:line="231" w:lineRule="exact" w:before="0"/>
        <w:ind w:left="113" w:right="0" w:firstLine="0"/>
        <w:jc w:val="left"/>
        <w:rPr>
          <w:i/>
          <w:sz w:val="20"/>
        </w:rPr>
      </w:pPr>
      <w:r>
        <w:rPr>
          <w:i/>
          <w:spacing w:val="-4"/>
          <w:sz w:val="20"/>
        </w:rPr>
        <w:t>CloverPath</w:t>
      </w:r>
      <w:r>
        <w:rPr>
          <w:i/>
          <w:spacing w:val="-5"/>
          <w:sz w:val="20"/>
        </w:rPr>
        <w:t> </w:t>
      </w:r>
      <w:r>
        <w:rPr>
          <w:i/>
          <w:spacing w:val="-4"/>
          <w:sz w:val="20"/>
        </w:rPr>
        <w:t>Nonprofit | Boston,</w:t>
      </w:r>
      <w:r>
        <w:rPr>
          <w:i/>
          <w:spacing w:val="-5"/>
          <w:sz w:val="20"/>
        </w:rPr>
        <w:t> MA</w:t>
      </w:r>
      <w:r>
        <w:rPr>
          <w:i/>
          <w:sz w:val="20"/>
        </w:rPr>
        <w:tab/>
      </w:r>
      <w:r>
        <w:rPr>
          <w:i/>
          <w:spacing w:val="-2"/>
          <w:sz w:val="20"/>
        </w:rPr>
        <w:t>April</w:t>
      </w:r>
      <w:r>
        <w:rPr>
          <w:i/>
          <w:spacing w:val="-14"/>
          <w:sz w:val="20"/>
        </w:rPr>
        <w:t> </w:t>
      </w:r>
      <w:r>
        <w:rPr>
          <w:i/>
          <w:spacing w:val="-2"/>
          <w:sz w:val="20"/>
        </w:rPr>
        <w:t>2022</w:t>
      </w:r>
      <w:r>
        <w:rPr>
          <w:i/>
          <w:spacing w:val="-7"/>
          <w:sz w:val="20"/>
        </w:rPr>
        <w:t> </w:t>
      </w:r>
      <w:r>
        <w:rPr>
          <w:i/>
          <w:spacing w:val="-2"/>
          <w:sz w:val="20"/>
        </w:rPr>
        <w:t>-</w:t>
      </w:r>
      <w:r>
        <w:rPr>
          <w:i/>
          <w:spacing w:val="-7"/>
          <w:sz w:val="20"/>
        </w:rPr>
        <w:t> </w:t>
      </w:r>
      <w:r>
        <w:rPr>
          <w:i/>
          <w:spacing w:val="-2"/>
          <w:sz w:val="20"/>
        </w:rPr>
        <w:t>Present</w:t>
      </w:r>
    </w:p>
    <w:p>
      <w:pPr>
        <w:pStyle w:val="BodyText"/>
        <w:spacing w:line="235" w:lineRule="auto" w:before="76"/>
        <w:ind w:left="367" w:right="627" w:hanging="242"/>
      </w:pPr>
      <w:r>
        <w:rPr>
          <w:position w:val="3"/>
        </w:rPr>
        <w:drawing>
          <wp:inline distT="0" distB="0" distL="0" distR="0">
            <wp:extent cx="32222" cy="32222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2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40"/>
          <w:w w:val="105"/>
        </w:rPr>
        <w:t>  </w:t>
      </w:r>
      <w:r>
        <w:rPr>
          <w:w w:val="105"/>
        </w:rPr>
        <w:t>Coordinated</w:t>
      </w:r>
      <w:r>
        <w:rPr>
          <w:spacing w:val="-6"/>
          <w:w w:val="105"/>
        </w:rPr>
        <w:t> </w:t>
      </w:r>
      <w:r>
        <w:rPr>
          <w:w w:val="105"/>
        </w:rPr>
        <w:t>onboarding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12"/>
          <w:w w:val="105"/>
        </w:rPr>
        <w:t> </w:t>
      </w:r>
      <w:r>
        <w:rPr>
          <w:w w:val="105"/>
        </w:rPr>
        <w:t>over</w:t>
      </w:r>
      <w:r>
        <w:rPr>
          <w:spacing w:val="-12"/>
          <w:w w:val="105"/>
        </w:rPr>
        <w:t> </w:t>
      </w:r>
      <w:r>
        <w:rPr>
          <w:w w:val="105"/>
        </w:rPr>
        <w:t>80</w:t>
      </w:r>
      <w:r>
        <w:rPr>
          <w:spacing w:val="-6"/>
          <w:w w:val="105"/>
        </w:rPr>
        <w:t> </w:t>
      </w:r>
      <w:r>
        <w:rPr>
          <w:w w:val="105"/>
        </w:rPr>
        <w:t>new</w:t>
      </w:r>
      <w:r>
        <w:rPr>
          <w:spacing w:val="-13"/>
          <w:w w:val="105"/>
        </w:rPr>
        <w:t> </w:t>
      </w:r>
      <w:r>
        <w:rPr>
          <w:w w:val="105"/>
        </w:rPr>
        <w:t>hires,</w:t>
      </w:r>
      <w:r>
        <w:rPr>
          <w:spacing w:val="-6"/>
          <w:w w:val="105"/>
        </w:rPr>
        <w:t> </w:t>
      </w:r>
      <w:r>
        <w:rPr>
          <w:w w:val="105"/>
        </w:rPr>
        <w:t>reducing</w:t>
      </w:r>
      <w:r>
        <w:rPr>
          <w:spacing w:val="-6"/>
          <w:w w:val="105"/>
        </w:rPr>
        <w:t> </w:t>
      </w:r>
      <w:r>
        <w:rPr>
          <w:w w:val="105"/>
        </w:rPr>
        <w:t>processing</w:t>
      </w:r>
      <w:r>
        <w:rPr>
          <w:spacing w:val="-6"/>
          <w:w w:val="105"/>
        </w:rPr>
        <w:t> </w:t>
      </w:r>
      <w:r>
        <w:rPr>
          <w:w w:val="105"/>
        </w:rPr>
        <w:t>time</w:t>
      </w:r>
      <w:r>
        <w:rPr>
          <w:spacing w:val="-6"/>
          <w:w w:val="105"/>
        </w:rPr>
        <w:t> </w:t>
      </w:r>
      <w:r>
        <w:rPr>
          <w:w w:val="105"/>
        </w:rPr>
        <w:t>by</w:t>
      </w:r>
      <w:r>
        <w:rPr>
          <w:spacing w:val="-12"/>
          <w:w w:val="105"/>
        </w:rPr>
        <w:t> </w:t>
      </w:r>
      <w:r>
        <w:rPr>
          <w:w w:val="105"/>
        </w:rPr>
        <w:t>35%</w:t>
      </w:r>
      <w:r>
        <w:rPr>
          <w:spacing w:val="-6"/>
          <w:w w:val="105"/>
        </w:rPr>
        <w:t> </w:t>
      </w:r>
      <w:r>
        <w:rPr>
          <w:w w:val="105"/>
        </w:rPr>
        <w:t>through</w:t>
      </w:r>
      <w:r>
        <w:rPr>
          <w:spacing w:val="-6"/>
          <w:w w:val="105"/>
        </w:rPr>
        <w:t> </w:t>
      </w:r>
      <w:r>
        <w:rPr>
          <w:w w:val="105"/>
        </w:rPr>
        <w:t>automated forms and digital checklists</w:t>
      </w:r>
    </w:p>
    <w:p>
      <w:pPr>
        <w:pStyle w:val="BodyText"/>
        <w:spacing w:line="235" w:lineRule="auto"/>
        <w:ind w:left="367" w:hanging="242"/>
      </w:pPr>
      <w:r>
        <w:rPr>
          <w:position w:val="3"/>
        </w:rPr>
        <w:drawing>
          <wp:inline distT="0" distB="0" distL="0" distR="0">
            <wp:extent cx="32222" cy="32222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2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40"/>
          <w:w w:val="105"/>
        </w:rPr>
        <w:t>  </w:t>
      </w:r>
      <w:r>
        <w:rPr>
          <w:w w:val="105"/>
        </w:rPr>
        <w:t>Maintained</w:t>
      </w:r>
      <w:r>
        <w:rPr>
          <w:spacing w:val="-8"/>
          <w:w w:val="105"/>
        </w:rPr>
        <w:t> </w:t>
      </w:r>
      <w:r>
        <w:rPr>
          <w:w w:val="105"/>
        </w:rPr>
        <w:t>employee</w:t>
      </w:r>
      <w:r>
        <w:rPr>
          <w:spacing w:val="-8"/>
          <w:w w:val="105"/>
        </w:rPr>
        <w:t> </w:t>
      </w:r>
      <w:r>
        <w:rPr>
          <w:w w:val="105"/>
        </w:rPr>
        <w:t>files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HRIS</w:t>
      </w:r>
      <w:r>
        <w:rPr>
          <w:spacing w:val="-8"/>
          <w:w w:val="105"/>
        </w:rPr>
        <w:t> </w:t>
      </w:r>
      <w:r>
        <w:rPr>
          <w:w w:val="105"/>
        </w:rPr>
        <w:t>entries</w:t>
      </w:r>
      <w:r>
        <w:rPr>
          <w:spacing w:val="-15"/>
          <w:w w:val="105"/>
        </w:rPr>
        <w:t> </w:t>
      </w:r>
      <w:r>
        <w:rPr>
          <w:w w:val="105"/>
        </w:rPr>
        <w:t>with</w:t>
      </w:r>
      <w:r>
        <w:rPr>
          <w:spacing w:val="-8"/>
          <w:w w:val="105"/>
        </w:rPr>
        <w:t> </w:t>
      </w:r>
      <w:r>
        <w:rPr>
          <w:w w:val="105"/>
        </w:rPr>
        <w:t>100%</w:t>
      </w:r>
      <w:r>
        <w:rPr>
          <w:spacing w:val="-8"/>
          <w:w w:val="105"/>
        </w:rPr>
        <w:t> </w:t>
      </w:r>
      <w:r>
        <w:rPr>
          <w:w w:val="105"/>
        </w:rPr>
        <w:t>audit</w:t>
      </w:r>
      <w:r>
        <w:rPr>
          <w:spacing w:val="-8"/>
          <w:w w:val="105"/>
        </w:rPr>
        <w:t> </w:t>
      </w:r>
      <w:r>
        <w:rPr>
          <w:w w:val="105"/>
        </w:rPr>
        <w:t>compliance</w:t>
      </w:r>
      <w:r>
        <w:rPr>
          <w:spacing w:val="-8"/>
          <w:w w:val="105"/>
        </w:rPr>
        <w:t> </w:t>
      </w:r>
      <w:r>
        <w:rPr>
          <w:w w:val="105"/>
        </w:rPr>
        <w:t>across</w:t>
      </w:r>
      <w:r>
        <w:rPr>
          <w:spacing w:val="-8"/>
          <w:w w:val="105"/>
        </w:rPr>
        <w:t> </w:t>
      </w:r>
      <w:r>
        <w:rPr>
          <w:w w:val="105"/>
        </w:rPr>
        <w:t>two</w:t>
      </w:r>
      <w:r>
        <w:rPr>
          <w:spacing w:val="-8"/>
          <w:w w:val="105"/>
        </w:rPr>
        <w:t> </w:t>
      </w:r>
      <w:r>
        <w:rPr>
          <w:w w:val="105"/>
        </w:rPr>
        <w:t>consecutive</w:t>
      </w:r>
      <w:r>
        <w:rPr>
          <w:spacing w:val="-8"/>
          <w:w w:val="105"/>
        </w:rPr>
        <w:t> </w:t>
      </w:r>
      <w:r>
        <w:rPr>
          <w:w w:val="105"/>
        </w:rPr>
        <w:t>state </w:t>
      </w:r>
      <w:r>
        <w:rPr>
          <w:spacing w:val="-2"/>
          <w:w w:val="105"/>
        </w:rPr>
        <w:t>reviews</w:t>
      </w:r>
    </w:p>
    <w:p>
      <w:pPr>
        <w:pStyle w:val="BodyText"/>
        <w:spacing w:line="235" w:lineRule="auto"/>
        <w:ind w:left="367" w:hanging="242"/>
      </w:pPr>
      <w:r>
        <w:rPr>
          <w:position w:val="3"/>
        </w:rPr>
        <w:drawing>
          <wp:inline distT="0" distB="0" distL="0" distR="0">
            <wp:extent cx="32222" cy="32222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2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</w:rPr>
        <w:t>  </w:t>
      </w:r>
      <w:r>
        <w:rPr/>
        <w:t>Scheduled</w:t>
      </w:r>
      <w:r>
        <w:rPr>
          <w:spacing w:val="28"/>
        </w:rPr>
        <w:t> </w:t>
      </w:r>
      <w:r>
        <w:rPr/>
        <w:t>interviews</w:t>
      </w:r>
      <w:r>
        <w:rPr>
          <w:spacing w:val="28"/>
        </w:rPr>
        <w:t> </w:t>
      </w:r>
      <w:r>
        <w:rPr/>
        <w:t>and</w:t>
      </w:r>
      <w:r>
        <w:rPr>
          <w:spacing w:val="28"/>
        </w:rPr>
        <w:t> </w:t>
      </w:r>
      <w:r>
        <w:rPr/>
        <w:t>handled</w:t>
      </w:r>
      <w:r>
        <w:rPr>
          <w:spacing w:val="28"/>
        </w:rPr>
        <w:t> </w:t>
      </w:r>
      <w:r>
        <w:rPr/>
        <w:t>candidate</w:t>
      </w:r>
      <w:r>
        <w:rPr>
          <w:spacing w:val="28"/>
        </w:rPr>
        <w:t> </w:t>
      </w:r>
      <w:r>
        <w:rPr/>
        <w:t>communications,</w:t>
      </w:r>
      <w:r>
        <w:rPr>
          <w:spacing w:val="28"/>
        </w:rPr>
        <w:t> </w:t>
      </w:r>
      <w:r>
        <w:rPr/>
        <w:t>improving</w:t>
      </w:r>
      <w:r>
        <w:rPr>
          <w:spacing w:val="28"/>
        </w:rPr>
        <w:t> </w:t>
      </w:r>
      <w:r>
        <w:rPr/>
        <w:t>response</w:t>
      </w:r>
      <w:r>
        <w:rPr>
          <w:spacing w:val="28"/>
        </w:rPr>
        <w:t> </w:t>
      </w:r>
      <w:r>
        <w:rPr/>
        <w:t>rates</w:t>
      </w:r>
      <w:r>
        <w:rPr>
          <w:spacing w:val="28"/>
        </w:rPr>
        <w:t> </w:t>
      </w:r>
      <w:r>
        <w:rPr/>
        <w:t>by</w:t>
      </w:r>
      <w:r>
        <w:rPr>
          <w:spacing w:val="20"/>
        </w:rPr>
        <w:t> </w:t>
      </w:r>
      <w:r>
        <w:rPr/>
        <w:t>46%</w:t>
      </w:r>
      <w:r>
        <w:rPr>
          <w:spacing w:val="28"/>
        </w:rPr>
        <w:t> </w:t>
      </w:r>
      <w:r>
        <w:rPr/>
        <w:t>and reducing time-to-fill by 5 days</w:t>
      </w:r>
    </w:p>
    <w:p>
      <w:pPr>
        <w:spacing w:line="229" w:lineRule="exact" w:before="162"/>
        <w:ind w:left="113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Administrative</w:t>
      </w:r>
      <w:r>
        <w:rPr>
          <w:rFonts w:ascii="Arial"/>
          <w:b/>
          <w:spacing w:val="30"/>
          <w:sz w:val="20"/>
        </w:rPr>
        <w:t> </w:t>
      </w:r>
      <w:r>
        <w:rPr>
          <w:rFonts w:ascii="Arial"/>
          <w:b/>
          <w:spacing w:val="-2"/>
          <w:sz w:val="20"/>
        </w:rPr>
        <w:t>Assistant</w:t>
      </w:r>
    </w:p>
    <w:p>
      <w:pPr>
        <w:tabs>
          <w:tab w:pos="7838" w:val="left" w:leader="none"/>
        </w:tabs>
        <w:spacing w:line="231" w:lineRule="exact" w:before="0"/>
        <w:ind w:left="113" w:right="0" w:firstLine="0"/>
        <w:jc w:val="left"/>
        <w:rPr>
          <w:i/>
          <w:sz w:val="20"/>
        </w:rPr>
      </w:pPr>
      <w:r>
        <w:rPr>
          <w:i/>
          <w:spacing w:val="-4"/>
          <w:sz w:val="20"/>
        </w:rPr>
        <w:t>Brighton</w:t>
      </w:r>
      <w:r>
        <w:rPr>
          <w:i/>
          <w:spacing w:val="-6"/>
          <w:sz w:val="20"/>
        </w:rPr>
        <w:t> </w:t>
      </w:r>
      <w:r>
        <w:rPr>
          <w:i/>
          <w:spacing w:val="-4"/>
          <w:sz w:val="20"/>
        </w:rPr>
        <w:t>Staffing</w:t>
      </w:r>
      <w:r>
        <w:rPr>
          <w:i/>
          <w:spacing w:val="-6"/>
          <w:sz w:val="20"/>
        </w:rPr>
        <w:t> </w:t>
      </w:r>
      <w:r>
        <w:rPr>
          <w:i/>
          <w:spacing w:val="-4"/>
          <w:sz w:val="20"/>
        </w:rPr>
        <w:t>Group</w:t>
      </w:r>
      <w:r>
        <w:rPr>
          <w:i/>
          <w:spacing w:val="-6"/>
          <w:sz w:val="20"/>
        </w:rPr>
        <w:t> </w:t>
      </w:r>
      <w:r>
        <w:rPr>
          <w:i/>
          <w:spacing w:val="-4"/>
          <w:sz w:val="20"/>
        </w:rPr>
        <w:t>|</w:t>
      </w:r>
      <w:r>
        <w:rPr>
          <w:i/>
          <w:spacing w:val="-6"/>
          <w:sz w:val="20"/>
        </w:rPr>
        <w:t> </w:t>
      </w:r>
      <w:r>
        <w:rPr>
          <w:i/>
          <w:spacing w:val="-4"/>
          <w:sz w:val="20"/>
        </w:rPr>
        <w:t>Boston,</w:t>
      </w:r>
      <w:r>
        <w:rPr>
          <w:i/>
          <w:spacing w:val="-6"/>
          <w:sz w:val="20"/>
        </w:rPr>
        <w:t> </w:t>
      </w:r>
      <w:r>
        <w:rPr>
          <w:i/>
          <w:spacing w:val="-5"/>
          <w:sz w:val="20"/>
        </w:rPr>
        <w:t>MA</w:t>
      </w:r>
      <w:r>
        <w:rPr>
          <w:i/>
          <w:sz w:val="20"/>
        </w:rPr>
        <w:tab/>
        <w:t>August</w:t>
      </w:r>
      <w:r>
        <w:rPr>
          <w:i/>
          <w:spacing w:val="11"/>
          <w:sz w:val="20"/>
        </w:rPr>
        <w:t> </w:t>
      </w:r>
      <w:r>
        <w:rPr>
          <w:i/>
          <w:sz w:val="20"/>
        </w:rPr>
        <w:t>2020</w:t>
      </w:r>
      <w:r>
        <w:rPr>
          <w:i/>
          <w:spacing w:val="11"/>
          <w:sz w:val="20"/>
        </w:rPr>
        <w:t> </w:t>
      </w:r>
      <w:r>
        <w:rPr>
          <w:i/>
          <w:sz w:val="20"/>
        </w:rPr>
        <w:t>-</w:t>
      </w:r>
      <w:r>
        <w:rPr>
          <w:i/>
          <w:spacing w:val="11"/>
          <w:sz w:val="20"/>
        </w:rPr>
        <w:t> </w:t>
      </w:r>
      <w:r>
        <w:rPr>
          <w:i/>
          <w:sz w:val="20"/>
        </w:rPr>
        <w:t>March</w:t>
      </w:r>
      <w:r>
        <w:rPr>
          <w:i/>
          <w:spacing w:val="12"/>
          <w:sz w:val="20"/>
        </w:rPr>
        <w:t> </w:t>
      </w:r>
      <w:r>
        <w:rPr>
          <w:i/>
          <w:spacing w:val="-4"/>
          <w:sz w:val="20"/>
        </w:rPr>
        <w:t>2022</w:t>
      </w:r>
    </w:p>
    <w:p>
      <w:pPr>
        <w:pStyle w:val="BodyText"/>
        <w:spacing w:line="235" w:lineRule="auto" w:before="76"/>
        <w:ind w:left="367" w:hanging="242"/>
      </w:pPr>
      <w:r>
        <w:rPr>
          <w:position w:val="3"/>
        </w:rPr>
        <w:drawing>
          <wp:inline distT="0" distB="0" distL="0" distR="0">
            <wp:extent cx="32222" cy="32222"/>
            <wp:effectExtent l="0" t="0" r="0" b="0"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2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36"/>
          <w:w w:val="105"/>
        </w:rPr>
        <w:t>  </w:t>
      </w:r>
      <w:r>
        <w:rPr>
          <w:w w:val="105"/>
        </w:rPr>
        <w:t>Supported</w:t>
      </w:r>
      <w:r>
        <w:rPr>
          <w:spacing w:val="-15"/>
          <w:w w:val="105"/>
        </w:rPr>
        <w:t> </w:t>
      </w:r>
      <w:r>
        <w:rPr>
          <w:w w:val="105"/>
        </w:rPr>
        <w:t>two</w:t>
      </w:r>
      <w:r>
        <w:rPr>
          <w:spacing w:val="-15"/>
          <w:w w:val="105"/>
        </w:rPr>
        <w:t> </w:t>
      </w:r>
      <w:r>
        <w:rPr>
          <w:w w:val="105"/>
        </w:rPr>
        <w:t>recruiters</w:t>
      </w:r>
      <w:r>
        <w:rPr>
          <w:spacing w:val="-19"/>
          <w:w w:val="105"/>
        </w:rPr>
        <w:t> </w:t>
      </w:r>
      <w:r>
        <w:rPr>
          <w:w w:val="105"/>
        </w:rPr>
        <w:t>with</w:t>
      </w:r>
      <w:r>
        <w:rPr>
          <w:spacing w:val="-14"/>
          <w:w w:val="105"/>
        </w:rPr>
        <w:t> </w:t>
      </w:r>
      <w:r>
        <w:rPr>
          <w:w w:val="105"/>
        </w:rPr>
        <w:t>scheduling,</w:t>
      </w:r>
      <w:r>
        <w:rPr>
          <w:spacing w:val="-15"/>
          <w:w w:val="105"/>
        </w:rPr>
        <w:t> </w:t>
      </w:r>
      <w:r>
        <w:rPr>
          <w:w w:val="105"/>
        </w:rPr>
        <w:t>applicant</w:t>
      </w:r>
      <w:r>
        <w:rPr>
          <w:spacing w:val="-15"/>
          <w:w w:val="105"/>
        </w:rPr>
        <w:t> </w:t>
      </w:r>
      <w:r>
        <w:rPr>
          <w:w w:val="105"/>
        </w:rPr>
        <w:t>tracking,</w:t>
      </w:r>
      <w:r>
        <w:rPr>
          <w:spacing w:val="-15"/>
          <w:w w:val="105"/>
        </w:rPr>
        <w:t> </w:t>
      </w:r>
      <w:r>
        <w:rPr>
          <w:w w:val="105"/>
        </w:rPr>
        <w:t>and</w:t>
      </w:r>
      <w:r>
        <w:rPr>
          <w:spacing w:val="-15"/>
          <w:w w:val="105"/>
        </w:rPr>
        <w:t> </w:t>
      </w:r>
      <w:r>
        <w:rPr>
          <w:w w:val="105"/>
        </w:rPr>
        <w:t>reference</w:t>
      </w:r>
      <w:r>
        <w:rPr>
          <w:spacing w:val="-15"/>
          <w:w w:val="105"/>
        </w:rPr>
        <w:t> </w:t>
      </w:r>
      <w:r>
        <w:rPr>
          <w:w w:val="105"/>
        </w:rPr>
        <w:t>checks</w:t>
      </w:r>
      <w:r>
        <w:rPr>
          <w:spacing w:val="-15"/>
          <w:w w:val="105"/>
        </w:rPr>
        <w:t> </w:t>
      </w:r>
      <w:r>
        <w:rPr>
          <w:w w:val="105"/>
        </w:rPr>
        <w:t>across</w:t>
      </w:r>
      <w:r>
        <w:rPr>
          <w:spacing w:val="-15"/>
          <w:w w:val="105"/>
        </w:rPr>
        <w:t> </w:t>
      </w:r>
      <w:r>
        <w:rPr>
          <w:w w:val="105"/>
        </w:rPr>
        <w:t>15+</w:t>
      </w:r>
      <w:r>
        <w:rPr>
          <w:spacing w:val="-15"/>
          <w:w w:val="105"/>
        </w:rPr>
        <w:t> </w:t>
      </w:r>
      <w:r>
        <w:rPr>
          <w:w w:val="105"/>
        </w:rPr>
        <w:t>open </w:t>
      </w:r>
      <w:r>
        <w:rPr>
          <w:spacing w:val="-2"/>
          <w:w w:val="105"/>
        </w:rPr>
        <w:t>positions</w:t>
      </w:r>
    </w:p>
    <w:p>
      <w:pPr>
        <w:pStyle w:val="BodyText"/>
        <w:spacing w:line="302" w:lineRule="auto" w:before="62"/>
        <w:ind w:left="126" w:right="627"/>
      </w:pPr>
      <w:r>
        <w:rPr>
          <w:position w:val="3"/>
        </w:rPr>
        <w:drawing>
          <wp:inline distT="0" distB="0" distL="0" distR="0">
            <wp:extent cx="32222" cy="32222"/>
            <wp:effectExtent l="0" t="0" r="0" b="0"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2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61"/>
          <w:w w:val="105"/>
        </w:rPr>
        <w:t>  </w:t>
      </w:r>
      <w:r>
        <w:rPr>
          <w:w w:val="105"/>
        </w:rPr>
        <w:t>Processed</w:t>
      </w:r>
      <w:r>
        <w:rPr>
          <w:spacing w:val="-2"/>
          <w:w w:val="105"/>
        </w:rPr>
        <w:t> </w:t>
      </w:r>
      <w:r>
        <w:rPr>
          <w:w w:val="105"/>
        </w:rPr>
        <w:t>timesheets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payroll</w:t>
      </w:r>
      <w:r>
        <w:rPr>
          <w:spacing w:val="-9"/>
          <w:w w:val="105"/>
        </w:rPr>
        <w:t> </w:t>
      </w:r>
      <w:r>
        <w:rPr>
          <w:w w:val="105"/>
        </w:rPr>
        <w:t>submissions</w:t>
      </w:r>
      <w:r>
        <w:rPr>
          <w:spacing w:val="-9"/>
          <w:w w:val="105"/>
        </w:rPr>
        <w:t> </w:t>
      </w:r>
      <w:r>
        <w:rPr>
          <w:w w:val="105"/>
        </w:rPr>
        <w:t>weekly,</w:t>
      </w:r>
      <w:r>
        <w:rPr>
          <w:spacing w:val="-2"/>
          <w:w w:val="105"/>
        </w:rPr>
        <w:t> </w:t>
      </w:r>
      <w:r>
        <w:rPr>
          <w:w w:val="105"/>
        </w:rPr>
        <w:t>achieving</w:t>
      </w:r>
      <w:r>
        <w:rPr>
          <w:spacing w:val="-2"/>
          <w:w w:val="105"/>
        </w:rPr>
        <w:t> </w:t>
      </w:r>
      <w:r>
        <w:rPr>
          <w:w w:val="105"/>
        </w:rPr>
        <w:t>98%</w:t>
      </w:r>
      <w:r>
        <w:rPr>
          <w:spacing w:val="-2"/>
          <w:w w:val="105"/>
        </w:rPr>
        <w:t> </w:t>
      </w:r>
      <w:r>
        <w:rPr>
          <w:w w:val="105"/>
        </w:rPr>
        <w:t>accuracy</w:t>
      </w:r>
      <w:r>
        <w:rPr>
          <w:spacing w:val="-15"/>
          <w:w w:val="105"/>
        </w:rPr>
        <w:t> </w:t>
      </w:r>
      <w:r>
        <w:rPr>
          <w:w w:val="105"/>
        </w:rPr>
        <w:t>with</w:t>
      </w:r>
      <w:r>
        <w:rPr>
          <w:spacing w:val="-2"/>
          <w:w w:val="105"/>
        </w:rPr>
        <w:t> </w:t>
      </w:r>
      <w:r>
        <w:rPr>
          <w:w w:val="105"/>
        </w:rPr>
        <w:t>minimal</w:t>
      </w:r>
      <w:r>
        <w:rPr>
          <w:spacing w:val="-9"/>
          <w:w w:val="105"/>
        </w:rPr>
        <w:t> </w:t>
      </w:r>
      <w:r>
        <w:rPr>
          <w:w w:val="105"/>
        </w:rPr>
        <w:t>delays </w:t>
      </w:r>
      <w:r>
        <w:rPr>
          <w:position w:val="3"/>
        </w:rPr>
        <w:drawing>
          <wp:inline distT="0" distB="0" distL="0" distR="0">
            <wp:extent cx="32222" cy="32222"/>
            <wp:effectExtent l="0" t="0" r="0" b="0"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2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</w:rPr>
        <w:t>  </w:t>
      </w:r>
      <w:r>
        <w:rPr/>
        <w:t>Created</w:t>
      </w:r>
      <w:r>
        <w:rPr>
          <w:spacing w:val="11"/>
        </w:rPr>
        <w:t> </w:t>
      </w:r>
      <w:r>
        <w:rPr/>
        <w:t>new email templates</w:t>
      </w:r>
      <w:r>
        <w:rPr>
          <w:spacing w:val="11"/>
        </w:rPr>
        <w:t> </w:t>
      </w:r>
      <w:r>
        <w:rPr/>
        <w:t>and</w:t>
      </w:r>
      <w:r>
        <w:rPr>
          <w:spacing w:val="11"/>
        </w:rPr>
        <w:t> </w:t>
      </w:r>
      <w:r>
        <w:rPr/>
        <w:t>tracking</w:t>
      </w:r>
      <w:r>
        <w:rPr>
          <w:spacing w:val="11"/>
        </w:rPr>
        <w:t> </w:t>
      </w:r>
      <w:r>
        <w:rPr/>
        <w:t>sheets,</w:t>
      </w:r>
      <w:r>
        <w:rPr>
          <w:spacing w:val="11"/>
        </w:rPr>
        <w:t> </w:t>
      </w:r>
      <w:r>
        <w:rPr/>
        <w:t>streamlining</w:t>
      </w:r>
      <w:r>
        <w:rPr>
          <w:spacing w:val="11"/>
        </w:rPr>
        <w:t> </w:t>
      </w:r>
      <w:r>
        <w:rPr/>
        <w:t>internal</w:t>
      </w:r>
      <w:r>
        <w:rPr>
          <w:spacing w:val="-6"/>
        </w:rPr>
        <w:t> </w:t>
      </w:r>
      <w:r>
        <w:rPr/>
        <w:t>workflow for recruiting</w:t>
      </w:r>
      <w:r>
        <w:rPr>
          <w:spacing w:val="11"/>
        </w:rPr>
        <w:t> </w:t>
      </w:r>
      <w:r>
        <w:rPr/>
        <w:t>team</w:t>
      </w:r>
    </w:p>
    <w:p>
      <w:pPr>
        <w:pStyle w:val="Heading1"/>
        <w:spacing w:before="23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580011</wp:posOffset>
                </wp:positionH>
                <wp:positionV relativeFrom="paragraph">
                  <wp:posOffset>335689</wp:posOffset>
                </wp:positionV>
                <wp:extent cx="6412865" cy="8255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6412865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2865" h="8255">
                              <a:moveTo>
                                <a:pt x="6412351" y="8055"/>
                              </a:moveTo>
                              <a:lnTo>
                                <a:pt x="0" y="8055"/>
                              </a:lnTo>
                              <a:lnTo>
                                <a:pt x="0" y="0"/>
                              </a:lnTo>
                              <a:lnTo>
                                <a:pt x="6412351" y="0"/>
                              </a:lnTo>
                              <a:lnTo>
                                <a:pt x="6412351" y="80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D53E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5.670212pt;margin-top:26.432264pt;width:504.90958pt;height:.634309pt;mso-position-horizontal-relative:page;mso-position-vertical-relative:paragraph;z-index:-15727616;mso-wrap-distance-left:0;mso-wrap-distance-right:0" id="docshape3" filled="true" fillcolor="#0d53e7" stroked="false">
                <v:fill type="solid"/>
                <w10:wrap type="topAndBottom"/>
              </v:rect>
            </w:pict>
          </mc:Fallback>
        </mc:AlternateContent>
      </w:r>
      <w:r>
        <w:rPr>
          <w:color w:val="0D53E7"/>
          <w:spacing w:val="-2"/>
        </w:rPr>
        <w:t>Education</w:t>
      </w:r>
    </w:p>
    <w:p>
      <w:pPr>
        <w:pStyle w:val="BodyText"/>
        <w:spacing w:line="276" w:lineRule="auto" w:before="154"/>
        <w:ind w:left="113" w:right="3667"/>
      </w:pPr>
      <w:r>
        <w:rPr>
          <w:rFonts w:ascii="Microsoft Sans Serif"/>
        </w:rPr>
        <w:t>Bachelor of Arts (B.A.) in Human Resource Management</w:t>
      </w:r>
      <w:r>
        <w:rPr>
          <w:rFonts w:ascii="Microsoft Sans Serif"/>
          <w:spacing w:val="40"/>
        </w:rPr>
        <w:t> </w:t>
      </w:r>
      <w:r>
        <w:rPr/>
        <w:t>May 2020 Suffolk University </w:t>
      </w:r>
      <w:r>
        <w:rPr>
          <w:w w:val="85"/>
        </w:rPr>
        <w:t>| </w:t>
      </w:r>
      <w:r>
        <w:rPr/>
        <w:t>Boston, MA</w:t>
      </w:r>
    </w:p>
    <w:p>
      <w:pPr>
        <w:pStyle w:val="BodyText"/>
        <w:spacing w:before="101"/>
      </w:pPr>
    </w:p>
    <w:p>
      <w:pPr>
        <w:pStyle w:val="Heading1"/>
        <w:spacing w:before="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580011</wp:posOffset>
                </wp:positionH>
                <wp:positionV relativeFrom="paragraph">
                  <wp:posOffset>189238</wp:posOffset>
                </wp:positionV>
                <wp:extent cx="6412865" cy="8255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6412865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2865" h="8255">
                              <a:moveTo>
                                <a:pt x="6412351" y="8055"/>
                              </a:moveTo>
                              <a:lnTo>
                                <a:pt x="0" y="8055"/>
                              </a:lnTo>
                              <a:lnTo>
                                <a:pt x="0" y="0"/>
                              </a:lnTo>
                              <a:lnTo>
                                <a:pt x="6412351" y="0"/>
                              </a:lnTo>
                              <a:lnTo>
                                <a:pt x="6412351" y="80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D53E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5.670212pt;margin-top:14.900703pt;width:504.90958pt;height:.634309pt;mso-position-horizontal-relative:page;mso-position-vertical-relative:paragraph;z-index:-15727104;mso-wrap-distance-left:0;mso-wrap-distance-right:0" id="docshape4" filled="true" fillcolor="#0d53e7" stroked="false">
                <v:fill type="solid"/>
                <w10:wrap type="topAndBottom"/>
              </v:rect>
            </w:pict>
          </mc:Fallback>
        </mc:AlternateContent>
      </w:r>
      <w:r>
        <w:rPr>
          <w:color w:val="0D53E7"/>
          <w:spacing w:val="-2"/>
          <w:w w:val="115"/>
        </w:rPr>
        <w:t>Certiications</w:t>
      </w:r>
    </w:p>
    <w:p>
      <w:pPr>
        <w:spacing w:before="155"/>
        <w:ind w:left="113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Professional</w:t>
      </w:r>
      <w:r>
        <w:rPr>
          <w:rFonts w:ascii="Arial"/>
          <w:b/>
          <w:spacing w:val="-14"/>
          <w:sz w:val="20"/>
        </w:rPr>
        <w:t> </w:t>
      </w:r>
      <w:r>
        <w:rPr>
          <w:rFonts w:ascii="Arial"/>
          <w:b/>
          <w:sz w:val="20"/>
        </w:rPr>
        <w:t>in</w:t>
      </w:r>
      <w:r>
        <w:rPr>
          <w:rFonts w:ascii="Arial"/>
          <w:b/>
          <w:spacing w:val="-13"/>
          <w:sz w:val="20"/>
        </w:rPr>
        <w:t> </w:t>
      </w:r>
      <w:r>
        <w:rPr>
          <w:rFonts w:ascii="Arial"/>
          <w:b/>
          <w:sz w:val="20"/>
        </w:rPr>
        <w:t>Human</w:t>
      </w:r>
      <w:r>
        <w:rPr>
          <w:rFonts w:ascii="Arial"/>
          <w:b/>
          <w:spacing w:val="-13"/>
          <w:sz w:val="20"/>
        </w:rPr>
        <w:t> </w:t>
      </w:r>
      <w:r>
        <w:rPr>
          <w:rFonts w:ascii="Arial"/>
          <w:b/>
          <w:sz w:val="20"/>
        </w:rPr>
        <w:t>Resources</w:t>
      </w:r>
      <w:r>
        <w:rPr>
          <w:rFonts w:ascii="Arial"/>
          <w:b/>
          <w:spacing w:val="-13"/>
          <w:sz w:val="20"/>
        </w:rPr>
        <w:t> </w:t>
      </w:r>
      <w:r>
        <w:rPr>
          <w:rFonts w:ascii="Arial"/>
          <w:b/>
          <w:sz w:val="20"/>
        </w:rPr>
        <w:t>(PHR)</w:t>
      </w:r>
      <w:r>
        <w:rPr>
          <w:rFonts w:ascii="Arial"/>
          <w:b/>
          <w:spacing w:val="-13"/>
          <w:sz w:val="20"/>
        </w:rPr>
        <w:t> </w:t>
      </w:r>
      <w:r>
        <w:rPr>
          <w:rFonts w:ascii="Arial"/>
          <w:b/>
          <w:sz w:val="20"/>
        </w:rPr>
        <w:t>|</w:t>
      </w:r>
      <w:r>
        <w:rPr>
          <w:rFonts w:ascii="Arial"/>
          <w:b/>
          <w:spacing w:val="-14"/>
          <w:sz w:val="20"/>
        </w:rPr>
        <w:t> </w:t>
      </w:r>
      <w:r>
        <w:rPr>
          <w:rFonts w:ascii="Arial"/>
          <w:b/>
          <w:spacing w:val="-4"/>
          <w:sz w:val="20"/>
        </w:rPr>
        <w:t>2024</w:t>
      </w:r>
    </w:p>
    <w:sectPr>
      <w:type w:val="continuous"/>
      <w:pgSz w:w="11920" w:h="16860"/>
      <w:pgMar w:top="860" w:bottom="280" w:left="80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Microsoft Sans Serif">
    <w:altName w:val="Microsoft Sans Serif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65"/>
    </w:pPr>
    <w:rPr>
      <w:rFonts w:ascii="Trebuchet MS" w:hAnsi="Trebuchet MS" w:eastAsia="Trebuchet MS" w:cs="Trebuchet MS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13"/>
      <w:outlineLvl w:val="1"/>
    </w:pPr>
    <w:rPr>
      <w:rFonts w:ascii="Arial" w:hAnsi="Arial" w:eastAsia="Arial" w:cs="Arial"/>
      <w:b/>
      <w:bCs/>
      <w:sz w:val="25"/>
      <w:szCs w:val="25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am.wright@email.com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2025-08-28T14:00:35Z</dcterms:created>
  <dcterms:modified xsi:type="dcterms:W3CDTF">2025-08-28T14:00:35Z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2025-08-28T00:00:00Z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2025-08-28T00:00:00Z</vt:filetime>
  </property>
  <property fmtid="{D5CDD505-2E9C-101B-9397-08002B2CF9AE}" pid="5" name="Producer">
    <vt:lpwstr>Skia/PDF m121</vt:lpwstr>
  </property>
</Properties>
</file>