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rPr>
          <w:rFonts w:ascii="Times New Roman"/>
        </w:rPr>
      </w:pPr>
    </w:p>
    <w:p>
      <w:pPr>
        <w:pStyle w:val="BodyText"/>
        <w:spacing w:before="167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type w:val="continuous"/>
          <w:pgSz w:w="11920" w:h="16860"/>
          <w:pgMar w:top="0" w:bottom="280" w:left="120" w:right="120"/>
        </w:sectPr>
      </w:pPr>
    </w:p>
    <w:p>
      <w:pPr>
        <w:pStyle w:val="Title"/>
        <w:spacing w:line="252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ragraph">
                  <wp:posOffset>-409295</wp:posOffset>
                </wp:positionV>
                <wp:extent cx="7568565" cy="24993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2499360"/>
                          <a:chExt cx="7568565" cy="24993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1"/>
                            <a:ext cx="7568565" cy="249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99360">
                                <a:moveTo>
                                  <a:pt x="756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37"/>
                                </a:lnTo>
                                <a:lnTo>
                                  <a:pt x="0" y="333375"/>
                                </a:lnTo>
                                <a:lnTo>
                                  <a:pt x="0" y="1733588"/>
                                </a:lnTo>
                                <a:lnTo>
                                  <a:pt x="0" y="2498890"/>
                                </a:lnTo>
                                <a:lnTo>
                                  <a:pt x="7568171" y="2498890"/>
                                </a:lnTo>
                                <a:lnTo>
                                  <a:pt x="7568171" y="1733588"/>
                                </a:lnTo>
                                <a:lnTo>
                                  <a:pt x="7568171" y="333375"/>
                                </a:lnTo>
                                <a:lnTo>
                                  <a:pt x="7568171" y="323837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5002" y="1814157"/>
                            <a:ext cx="728281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8255">
                                <a:moveTo>
                                  <a:pt x="7282369" y="8055"/>
                                </a:moveTo>
                                <a:lnTo>
                                  <a:pt x="0" y="8055"/>
                                </a:lnTo>
                                <a:lnTo>
                                  <a:pt x="0" y="0"/>
                                </a:lnTo>
                                <a:lnTo>
                                  <a:pt x="7282369" y="0"/>
                                </a:lnTo>
                                <a:lnTo>
                                  <a:pt x="7282369" y="8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002" y="493019"/>
                            <a:ext cx="435008" cy="4350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32.22802pt;width:595.950pt;height:196.8pt;mso-position-horizontal-relative:page;mso-position-vertical-relative:paragraph;z-index:-15779328" id="docshapegroup1" coordorigin="0,-645" coordsize="11919,3936">
                <v:shape style="position:absolute;left:0;top:-645;width:11919;height:3936" id="docshape2" coordorigin="0,-645" coordsize="11919,3936" path="m11918,-645l0,-645,0,-135,0,-120,0,2086,0,3291,11918,3291,11918,2086,11918,-120,11918,-135,11918,-645xe" filled="true" fillcolor="#f1f4f4" stroked="false">
                  <v:path arrowok="t"/>
                  <v:fill type="solid"/>
                </v:shape>
                <v:rect style="position:absolute;left:228;top:2212;width:11469;height:13" id="docshape3" filled="true" fillcolor="#6a0000" stroked="false">
                  <v:fill type="solid"/>
                </v:rect>
                <v:shape style="position:absolute;left:228;top:131;width:686;height:686" type="#_x0000_t75" id="docshape4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color w:val="6A0000"/>
          <w:spacing w:val="-2"/>
          <w:w w:val="90"/>
        </w:rPr>
        <w:t>SKYLER </w:t>
      </w:r>
      <w:r>
        <w:rPr>
          <w:color w:val="6A0000"/>
          <w:spacing w:val="-2"/>
        </w:rPr>
        <w:t>LEWIS</w:t>
      </w:r>
    </w:p>
    <w:p>
      <w:pPr>
        <w:pStyle w:val="Heading2"/>
        <w:ind w:left="996"/>
      </w:pPr>
      <w:r>
        <w:rPr/>
        <w:t>Medical</w:t>
      </w:r>
      <w:r>
        <w:rPr>
          <w:spacing w:val="9"/>
        </w:rPr>
        <w:t> </w:t>
      </w:r>
      <w:r>
        <w:rPr>
          <w:spacing w:val="-2"/>
        </w:rPr>
        <w:t>Assistant</w:t>
      </w:r>
    </w:p>
    <w:p>
      <w:pPr>
        <w:pStyle w:val="BodyText"/>
        <w:spacing w:line="273" w:lineRule="auto" w:before="106"/>
        <w:ind w:left="996" w:right="99"/>
      </w:pPr>
      <w:r>
        <w:rPr/>
        <w:br w:type="column"/>
      </w:r>
      <w:r>
        <w:rPr>
          <w:color w:val="6A0000"/>
          <w:w w:val="120"/>
        </w:rPr>
        <w:t>Phoenix, AZ 85004 </w:t>
      </w:r>
      <w:hyperlink r:id="rId6">
        <w:r>
          <w:rPr>
            <w:color w:val="6A0000"/>
            <w:spacing w:val="-2"/>
            <w:w w:val="120"/>
          </w:rPr>
          <w:t>skyler.lewis@email.com</w:t>
        </w:r>
      </w:hyperlink>
      <w:r>
        <w:rPr>
          <w:color w:val="6A0000"/>
          <w:spacing w:val="-2"/>
          <w:w w:val="120"/>
        </w:rPr>
        <w:t> </w:t>
      </w:r>
      <w:r>
        <w:rPr>
          <w:color w:val="6A0000"/>
          <w:w w:val="120"/>
        </w:rPr>
        <w:t>(602) 555-1123</w:t>
      </w:r>
    </w:p>
    <w:p>
      <w:pPr>
        <w:pStyle w:val="BodyText"/>
        <w:spacing w:before="2"/>
        <w:ind w:left="996"/>
      </w:pPr>
      <w:r>
        <w:rPr>
          <w:color w:val="6A0000"/>
          <w:w w:val="115"/>
        </w:rPr>
        <w:t>LinkedIn</w:t>
      </w:r>
      <w:r>
        <w:rPr>
          <w:color w:val="6A0000"/>
          <w:spacing w:val="30"/>
          <w:w w:val="115"/>
        </w:rPr>
        <w:t> </w:t>
      </w:r>
      <w:r>
        <w:rPr>
          <w:color w:val="6A0000"/>
        </w:rPr>
        <w:t>|</w:t>
      </w:r>
      <w:r>
        <w:rPr>
          <w:color w:val="6A0000"/>
          <w:spacing w:val="31"/>
          <w:w w:val="115"/>
        </w:rPr>
        <w:t> </w:t>
      </w:r>
      <w:r>
        <w:rPr>
          <w:color w:val="6A0000"/>
          <w:spacing w:val="-2"/>
          <w:w w:val="115"/>
        </w:rPr>
        <w:t>Portfolio</w:t>
      </w:r>
    </w:p>
    <w:p>
      <w:pPr>
        <w:spacing w:after="0"/>
        <w:sectPr>
          <w:type w:val="continuous"/>
          <w:pgSz w:w="11920" w:h="16860"/>
          <w:pgMar w:top="0" w:bottom="280" w:left="120" w:right="120"/>
          <w:cols w:num="2" w:equalWidth="0">
            <w:col w:w="3339" w:space="4837"/>
            <w:col w:w="3504"/>
          </w:cols>
        </w:sectPr>
      </w:pPr>
    </w:p>
    <w:p>
      <w:pPr>
        <w:pStyle w:val="BodyText"/>
        <w:spacing w:before="207"/>
      </w:pPr>
    </w:p>
    <w:p>
      <w:pPr>
        <w:pStyle w:val="BodyText"/>
        <w:spacing w:line="273" w:lineRule="auto" w:before="1"/>
        <w:ind w:left="260" w:right="586"/>
        <w:jc w:val="both"/>
      </w:pPr>
      <w:r>
        <w:rPr>
          <w:w w:val="125"/>
        </w:rPr>
        <w:t>Medical</w:t>
      </w:r>
      <w:r>
        <w:rPr>
          <w:spacing w:val="-6"/>
          <w:w w:val="125"/>
        </w:rPr>
        <w:t> </w:t>
      </w:r>
      <w:r>
        <w:rPr>
          <w:w w:val="125"/>
        </w:rPr>
        <w:t>assistant</w:t>
      </w:r>
      <w:r>
        <w:rPr>
          <w:spacing w:val="-6"/>
          <w:w w:val="125"/>
        </w:rPr>
        <w:t> </w:t>
      </w:r>
      <w:r>
        <w:rPr>
          <w:w w:val="125"/>
        </w:rPr>
        <w:t>with</w:t>
      </w:r>
      <w:r>
        <w:rPr>
          <w:spacing w:val="-6"/>
          <w:w w:val="125"/>
        </w:rPr>
        <w:t> </w:t>
      </w:r>
      <w:r>
        <w:rPr>
          <w:w w:val="125"/>
        </w:rPr>
        <w:t>five</w:t>
      </w:r>
      <w:r>
        <w:rPr>
          <w:spacing w:val="-6"/>
          <w:w w:val="125"/>
        </w:rPr>
        <w:t> </w:t>
      </w:r>
      <w:r>
        <w:rPr>
          <w:w w:val="125"/>
        </w:rPr>
        <w:t>years</w:t>
      </w:r>
      <w:r>
        <w:rPr>
          <w:spacing w:val="-6"/>
          <w:w w:val="125"/>
        </w:rPr>
        <w:t> </w:t>
      </w:r>
      <w:r>
        <w:rPr>
          <w:w w:val="125"/>
        </w:rPr>
        <w:t>of</w:t>
      </w:r>
      <w:r>
        <w:rPr>
          <w:spacing w:val="-6"/>
          <w:w w:val="125"/>
        </w:rPr>
        <w:t> </w:t>
      </w:r>
      <w:r>
        <w:rPr>
          <w:w w:val="125"/>
        </w:rPr>
        <w:t>experience</w:t>
      </w:r>
      <w:r>
        <w:rPr>
          <w:spacing w:val="-6"/>
          <w:w w:val="125"/>
        </w:rPr>
        <w:t> </w:t>
      </w:r>
      <w:r>
        <w:rPr>
          <w:w w:val="125"/>
        </w:rPr>
        <w:t>in</w:t>
      </w:r>
      <w:r>
        <w:rPr>
          <w:spacing w:val="-6"/>
          <w:w w:val="125"/>
        </w:rPr>
        <w:t> </w:t>
      </w:r>
      <w:r>
        <w:rPr>
          <w:w w:val="125"/>
        </w:rPr>
        <w:t>outpatient</w:t>
      </w:r>
      <w:r>
        <w:rPr>
          <w:spacing w:val="-6"/>
          <w:w w:val="125"/>
        </w:rPr>
        <w:t> </w:t>
      </w:r>
      <w:r>
        <w:rPr>
          <w:w w:val="125"/>
        </w:rPr>
        <w:t>clinics</w:t>
      </w:r>
      <w:r>
        <w:rPr>
          <w:spacing w:val="-6"/>
          <w:w w:val="125"/>
        </w:rPr>
        <w:t> </w:t>
      </w:r>
      <w:r>
        <w:rPr>
          <w:w w:val="125"/>
        </w:rPr>
        <w:t>and</w:t>
      </w:r>
      <w:r>
        <w:rPr>
          <w:spacing w:val="-6"/>
          <w:w w:val="125"/>
        </w:rPr>
        <w:t> </w:t>
      </w:r>
      <w:r>
        <w:rPr>
          <w:w w:val="125"/>
        </w:rPr>
        <w:t>family</w:t>
      </w:r>
      <w:r>
        <w:rPr>
          <w:spacing w:val="-6"/>
          <w:w w:val="125"/>
        </w:rPr>
        <w:t> </w:t>
      </w:r>
      <w:r>
        <w:rPr>
          <w:w w:val="125"/>
        </w:rPr>
        <w:t>medicine</w:t>
      </w:r>
      <w:r>
        <w:rPr>
          <w:spacing w:val="-6"/>
          <w:w w:val="125"/>
        </w:rPr>
        <w:t> </w:t>
      </w:r>
      <w:r>
        <w:rPr>
          <w:w w:val="125"/>
        </w:rPr>
        <w:t>practices.</w:t>
      </w:r>
      <w:r>
        <w:rPr>
          <w:spacing w:val="-6"/>
          <w:w w:val="125"/>
        </w:rPr>
        <w:t> </w:t>
      </w:r>
      <w:r>
        <w:rPr>
          <w:w w:val="125"/>
        </w:rPr>
        <w:t>Skilled</w:t>
      </w:r>
      <w:r>
        <w:rPr>
          <w:spacing w:val="-6"/>
          <w:w w:val="125"/>
        </w:rPr>
        <w:t> </w:t>
      </w:r>
      <w:r>
        <w:rPr>
          <w:w w:val="125"/>
        </w:rPr>
        <w:t>in rooming patients, administering vaccines, and documenting in EHR systems. Known for improving patient throughput and supporting high-volume care environments.</w:t>
      </w:r>
    </w:p>
    <w:p>
      <w:pPr>
        <w:pStyle w:val="BodyText"/>
        <w:spacing w:before="2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20" w:h="16860"/>
          <w:pgMar w:top="0" w:bottom="280" w:left="120" w:right="120"/>
        </w:sectPr>
      </w:pPr>
    </w:p>
    <w:p>
      <w:pPr>
        <w:pStyle w:val="Heading1"/>
      </w:pPr>
      <w:r>
        <w:rPr>
          <w:color w:val="6A0000"/>
          <w:spacing w:val="-2"/>
        </w:rPr>
        <w:t>Education</w:t>
      </w:r>
    </w:p>
    <w:p>
      <w:pPr>
        <w:pStyle w:val="BodyText"/>
        <w:spacing w:before="147"/>
        <w:ind w:left="108"/>
        <w:rPr>
          <w:rFonts w:ascii="Microsoft Sans Serif"/>
        </w:rPr>
      </w:pPr>
      <w:r>
        <w:rPr>
          <w:rFonts w:ascii="Microsoft Sans Serif"/>
          <w:color w:val="58585B"/>
        </w:rPr>
        <w:t>Associate</w:t>
      </w:r>
      <w:r>
        <w:rPr>
          <w:rFonts w:ascii="Microsoft Sans Serif"/>
          <w:color w:val="58585B"/>
          <w:spacing w:val="-5"/>
        </w:rPr>
        <w:t> </w:t>
      </w:r>
      <w:r>
        <w:rPr>
          <w:rFonts w:ascii="Microsoft Sans Serif"/>
          <w:color w:val="58585B"/>
        </w:rPr>
        <w:t>of</w:t>
      </w:r>
      <w:r>
        <w:rPr>
          <w:rFonts w:ascii="Microsoft Sans Serif"/>
          <w:color w:val="58585B"/>
          <w:spacing w:val="-5"/>
        </w:rPr>
        <w:t> </w:t>
      </w:r>
      <w:r>
        <w:rPr>
          <w:rFonts w:ascii="Microsoft Sans Serif"/>
          <w:color w:val="58585B"/>
        </w:rPr>
        <w:t>Applied</w:t>
      </w:r>
      <w:r>
        <w:rPr>
          <w:rFonts w:ascii="Microsoft Sans Serif"/>
          <w:color w:val="58585B"/>
          <w:spacing w:val="-5"/>
        </w:rPr>
        <w:t> </w:t>
      </w:r>
      <w:r>
        <w:rPr>
          <w:rFonts w:ascii="Microsoft Sans Serif"/>
          <w:color w:val="58585B"/>
        </w:rPr>
        <w:t>Science</w:t>
      </w:r>
      <w:r>
        <w:rPr>
          <w:rFonts w:ascii="Microsoft Sans Serif"/>
          <w:color w:val="58585B"/>
          <w:spacing w:val="-5"/>
        </w:rPr>
        <w:t> </w:t>
      </w:r>
      <w:r>
        <w:rPr>
          <w:rFonts w:ascii="Microsoft Sans Serif"/>
          <w:color w:val="58585B"/>
        </w:rPr>
        <w:t>(A.A.S.) </w:t>
      </w:r>
      <w:r>
        <w:rPr>
          <w:rFonts w:ascii="Microsoft Sans Serif"/>
          <w:color w:val="58585B"/>
          <w:w w:val="105"/>
        </w:rPr>
        <w:t>Medical</w:t>
      </w:r>
      <w:r>
        <w:rPr>
          <w:rFonts w:ascii="Microsoft Sans Serif"/>
          <w:color w:val="58585B"/>
          <w:spacing w:val="-4"/>
          <w:w w:val="105"/>
        </w:rPr>
        <w:t> </w:t>
      </w:r>
      <w:r>
        <w:rPr>
          <w:rFonts w:ascii="Microsoft Sans Serif"/>
          <w:color w:val="58585B"/>
          <w:w w:val="105"/>
        </w:rPr>
        <w:t>Assisting</w:t>
      </w:r>
    </w:p>
    <w:p>
      <w:pPr>
        <w:pStyle w:val="BodyText"/>
        <w:spacing w:line="273" w:lineRule="auto" w:before="11"/>
        <w:ind w:left="108"/>
      </w:pPr>
      <w:r>
        <w:rPr>
          <w:color w:val="58585B"/>
          <w:w w:val="115"/>
        </w:rPr>
        <w:t>Gateway Community </w:t>
      </w:r>
      <w:r>
        <w:rPr>
          <w:color w:val="58585B"/>
          <w:w w:val="115"/>
        </w:rPr>
        <w:t>College,</w:t>
      </w:r>
      <w:r>
        <w:rPr>
          <w:color w:val="58585B"/>
          <w:spacing w:val="40"/>
          <w:w w:val="115"/>
        </w:rPr>
        <w:t> </w:t>
      </w:r>
      <w:r>
        <w:rPr>
          <w:color w:val="58585B"/>
          <w:w w:val="115"/>
        </w:rPr>
        <w:t>Phoenix, AZ </w:t>
      </w:r>
      <w:r>
        <w:rPr>
          <w:color w:val="58585B"/>
        </w:rPr>
        <w:t>| </w:t>
      </w:r>
      <w:r>
        <w:rPr>
          <w:color w:val="58585B"/>
          <w:w w:val="115"/>
        </w:rPr>
        <w:t>May 2018</w:t>
      </w:r>
    </w:p>
    <w:p>
      <w:pPr>
        <w:pStyle w:val="BodyText"/>
        <w:spacing w:before="201"/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-128300</wp:posOffset>
                </wp:positionV>
                <wp:extent cx="2586355" cy="825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5863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 h="8255">
                              <a:moveTo>
                                <a:pt x="2585885" y="8055"/>
                              </a:moveTo>
                              <a:lnTo>
                                <a:pt x="0" y="8055"/>
                              </a:lnTo>
                              <a:lnTo>
                                <a:pt x="0" y="0"/>
                              </a:lnTo>
                              <a:lnTo>
                                <a:pt x="2585885" y="0"/>
                              </a:lnTo>
                              <a:lnTo>
                                <a:pt x="2585885" y="80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10.102378pt;width:203.613034pt;height:.634309pt;mso-position-horizontal-relative:page;mso-position-vertical-relative:paragraph;z-index:15729152" id="docshape5" filled="true" fillcolor="#6a0000" stroked="false">
                <v:fill type="solid"/>
                <w10:wrap type="none"/>
              </v:rect>
            </w:pict>
          </mc:Fallback>
        </mc:AlternateContent>
      </w:r>
      <w:r>
        <w:rPr>
          <w:color w:val="6A0000"/>
          <w:spacing w:val="-8"/>
        </w:rPr>
        <w:t>Key</w:t>
      </w:r>
      <w:r>
        <w:rPr>
          <w:color w:val="6A0000"/>
          <w:spacing w:val="-5"/>
        </w:rPr>
        <w:t> </w:t>
      </w:r>
      <w:r>
        <w:rPr>
          <w:color w:val="6A0000"/>
          <w:spacing w:val="-2"/>
        </w:rPr>
        <w:t>Skills</w:t>
      </w:r>
    </w:p>
    <w:p>
      <w:pPr>
        <w:spacing w:line="273" w:lineRule="auto" w:before="103"/>
        <w:ind w:left="362" w:right="0" w:hanging="242"/>
        <w:jc w:val="left"/>
        <w:rPr>
          <w:i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25"/>
          <w:sz w:val="20"/>
        </w:rPr>
        <w:t> </w:t>
      </w:r>
      <w:r>
        <w:rPr>
          <w:color w:val="58585B"/>
          <w:w w:val="125"/>
          <w:sz w:val="20"/>
        </w:rPr>
        <w:t>Appointment scheduling </w:t>
      </w:r>
      <w:r>
        <w:rPr>
          <w:i/>
          <w:color w:val="58585B"/>
          <w:w w:val="125"/>
          <w:sz w:val="20"/>
        </w:rPr>
        <w:t>-</w:t>
      </w:r>
      <w:r>
        <w:rPr>
          <w:i/>
          <w:color w:val="58585B"/>
          <w:w w:val="125"/>
          <w:sz w:val="20"/>
        </w:rPr>
        <w:t> </w:t>
      </w:r>
      <w:r>
        <w:rPr>
          <w:i/>
          <w:color w:val="58585B"/>
          <w:spacing w:val="-2"/>
          <w:w w:val="125"/>
          <w:sz w:val="20"/>
        </w:rPr>
        <w:t>Expert</w:t>
      </w:r>
    </w:p>
    <w:p>
      <w:pPr>
        <w:spacing w:before="65"/>
        <w:ind w:left="121" w:right="0" w:firstLine="0"/>
        <w:jc w:val="left"/>
        <w:rPr>
          <w:i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25"/>
          <w:sz w:val="20"/>
        </w:rPr>
        <w:t>  </w:t>
      </w:r>
      <w:r>
        <w:rPr>
          <w:color w:val="58585B"/>
          <w:w w:val="125"/>
          <w:sz w:val="20"/>
        </w:rPr>
        <w:t>Clinical procedures </w:t>
      </w:r>
      <w:r>
        <w:rPr>
          <w:i/>
          <w:color w:val="58585B"/>
          <w:w w:val="125"/>
          <w:sz w:val="20"/>
        </w:rPr>
        <w:t>- Proicient</w:t>
      </w:r>
    </w:p>
    <w:p>
      <w:pPr>
        <w:spacing w:line="273" w:lineRule="auto" w:before="98"/>
        <w:ind w:left="362" w:right="0" w:hanging="242"/>
        <w:jc w:val="left"/>
        <w:rPr>
          <w:i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30"/>
          <w:sz w:val="20"/>
        </w:rPr>
        <w:t> </w:t>
      </w:r>
      <w:r>
        <w:rPr>
          <w:color w:val="58585B"/>
          <w:w w:val="130"/>
          <w:sz w:val="20"/>
        </w:rPr>
        <w:t>EHR</w:t>
      </w:r>
      <w:r>
        <w:rPr>
          <w:color w:val="58585B"/>
          <w:spacing w:val="-15"/>
          <w:w w:val="130"/>
          <w:sz w:val="20"/>
        </w:rPr>
        <w:t> </w:t>
      </w:r>
      <w:r>
        <w:rPr>
          <w:color w:val="58585B"/>
          <w:w w:val="130"/>
          <w:sz w:val="20"/>
        </w:rPr>
        <w:t>documentation</w:t>
      </w:r>
      <w:r>
        <w:rPr>
          <w:color w:val="58585B"/>
          <w:spacing w:val="-15"/>
          <w:w w:val="130"/>
          <w:sz w:val="20"/>
        </w:rPr>
        <w:t> </w:t>
      </w:r>
      <w:r>
        <w:rPr>
          <w:i/>
          <w:color w:val="58585B"/>
          <w:w w:val="130"/>
          <w:sz w:val="20"/>
        </w:rPr>
        <w:t>-</w:t>
      </w:r>
      <w:r>
        <w:rPr>
          <w:i/>
          <w:color w:val="58585B"/>
          <w:w w:val="130"/>
          <w:sz w:val="20"/>
        </w:rPr>
        <w:t> </w:t>
      </w:r>
      <w:r>
        <w:rPr>
          <w:i/>
          <w:color w:val="58585B"/>
          <w:spacing w:val="-2"/>
          <w:w w:val="130"/>
          <w:sz w:val="20"/>
        </w:rPr>
        <w:t>Competent</w:t>
      </w:r>
    </w:p>
    <w:p>
      <w:pPr>
        <w:spacing w:before="65"/>
        <w:ind w:left="121" w:right="0" w:firstLine="0"/>
        <w:jc w:val="left"/>
        <w:rPr>
          <w:i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58585B"/>
          <w:w w:val="125"/>
          <w:sz w:val="20"/>
        </w:rPr>
        <w:t>Infection control </w:t>
      </w:r>
      <w:r>
        <w:rPr>
          <w:i/>
          <w:color w:val="58585B"/>
          <w:w w:val="125"/>
          <w:sz w:val="20"/>
        </w:rPr>
        <w:t>- Competent</w:t>
      </w:r>
    </w:p>
    <w:p>
      <w:pPr>
        <w:spacing w:before="99"/>
        <w:ind w:left="121" w:right="0" w:firstLine="0"/>
        <w:jc w:val="left"/>
        <w:rPr>
          <w:i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25"/>
          <w:sz w:val="20"/>
        </w:rPr>
        <w:t>  </w:t>
      </w:r>
      <w:r>
        <w:rPr>
          <w:color w:val="58585B"/>
          <w:w w:val="125"/>
          <w:sz w:val="20"/>
        </w:rPr>
        <w:t>Patient triage </w:t>
      </w:r>
      <w:r>
        <w:rPr>
          <w:i/>
          <w:color w:val="58585B"/>
          <w:w w:val="125"/>
          <w:sz w:val="20"/>
        </w:rPr>
        <w:t>- Amateur</w:t>
      </w:r>
    </w:p>
    <w:p>
      <w:pPr>
        <w:pStyle w:val="BodyText"/>
        <w:spacing w:before="171"/>
        <w:rPr>
          <w:i/>
        </w:rPr>
      </w:pPr>
    </w:p>
    <w:p>
      <w:pPr>
        <w:pStyle w:val="Heading1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-128581</wp:posOffset>
                </wp:positionV>
                <wp:extent cx="2586355" cy="82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5863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 h="8255">
                              <a:moveTo>
                                <a:pt x="2585885" y="8055"/>
                              </a:moveTo>
                              <a:lnTo>
                                <a:pt x="0" y="8055"/>
                              </a:lnTo>
                              <a:lnTo>
                                <a:pt x="0" y="0"/>
                              </a:lnTo>
                              <a:lnTo>
                                <a:pt x="2585885" y="0"/>
                              </a:lnTo>
                              <a:lnTo>
                                <a:pt x="2585885" y="80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10.124557pt;width:203.613034pt;height:.634309pt;mso-position-horizontal-relative:page;mso-position-vertical-relative:paragraph;z-index:15729664" id="docshape6" filled="true" fillcolor="#6a0000" stroked="false">
                <v:fill type="solid"/>
                <w10:wrap type="none"/>
              </v:rect>
            </w:pict>
          </mc:Fallback>
        </mc:AlternateContent>
      </w:r>
      <w:r>
        <w:rPr>
          <w:color w:val="6A0000"/>
          <w:spacing w:val="-2"/>
          <w:w w:val="115"/>
        </w:rPr>
        <w:t>Certiications</w:t>
      </w:r>
    </w:p>
    <w:p>
      <w:pPr>
        <w:pStyle w:val="Heading2"/>
        <w:spacing w:before="157"/>
      </w:pPr>
      <w:r>
        <w:rPr>
          <w:color w:val="58585B"/>
        </w:rPr>
        <w:t>Certiied</w:t>
      </w:r>
      <w:r>
        <w:rPr>
          <w:color w:val="58585B"/>
          <w:spacing w:val="39"/>
        </w:rPr>
        <w:t> </w:t>
      </w:r>
      <w:r>
        <w:rPr>
          <w:color w:val="58585B"/>
        </w:rPr>
        <w:t>Medical</w:t>
      </w:r>
      <w:r>
        <w:rPr>
          <w:color w:val="58585B"/>
          <w:spacing w:val="40"/>
        </w:rPr>
        <w:t> </w:t>
      </w:r>
      <w:r>
        <w:rPr>
          <w:color w:val="58585B"/>
        </w:rPr>
        <w:t>Assistant</w:t>
      </w:r>
      <w:r>
        <w:rPr>
          <w:color w:val="58585B"/>
          <w:spacing w:val="39"/>
        </w:rPr>
        <w:t> </w:t>
      </w:r>
      <w:r>
        <w:rPr>
          <w:color w:val="58585B"/>
          <w:spacing w:val="-4"/>
        </w:rPr>
        <w:t>(CMA)</w:t>
      </w:r>
    </w:p>
    <w:p>
      <w:pPr>
        <w:spacing w:before="46"/>
        <w:ind w:left="108" w:right="0" w:firstLine="0"/>
        <w:jc w:val="left"/>
        <w:rPr>
          <w:i/>
          <w:sz w:val="20"/>
        </w:rPr>
      </w:pPr>
      <w:r>
        <w:rPr>
          <w:i/>
          <w:color w:val="58585B"/>
          <w:w w:val="110"/>
          <w:sz w:val="20"/>
        </w:rPr>
        <w:t>AAMA</w:t>
      </w:r>
      <w:r>
        <w:rPr>
          <w:i/>
          <w:color w:val="58585B"/>
          <w:spacing w:val="15"/>
          <w:w w:val="110"/>
          <w:sz w:val="20"/>
        </w:rPr>
        <w:t> </w:t>
      </w:r>
      <w:r>
        <w:rPr>
          <w:i/>
          <w:color w:val="58585B"/>
          <w:sz w:val="20"/>
        </w:rPr>
        <w:t>|</w:t>
      </w:r>
      <w:r>
        <w:rPr>
          <w:i/>
          <w:color w:val="58585B"/>
          <w:spacing w:val="15"/>
          <w:w w:val="110"/>
          <w:sz w:val="20"/>
        </w:rPr>
        <w:t> </w:t>
      </w:r>
      <w:r>
        <w:rPr>
          <w:i/>
          <w:color w:val="58585B"/>
          <w:spacing w:val="-4"/>
          <w:w w:val="110"/>
          <w:sz w:val="20"/>
        </w:rPr>
        <w:t>2018</w:t>
      </w:r>
    </w:p>
    <w:p>
      <w:pPr>
        <w:spacing w:line="273" w:lineRule="auto" w:before="226"/>
        <w:ind w:left="108" w:right="0" w:firstLine="0"/>
        <w:jc w:val="left"/>
        <w:rPr>
          <w:i/>
          <w:sz w:val="20"/>
        </w:rPr>
      </w:pPr>
      <w:r>
        <w:rPr>
          <w:rFonts w:ascii="Arial"/>
          <w:b/>
          <w:color w:val="58585B"/>
          <w:sz w:val="20"/>
        </w:rPr>
        <w:t>Basic Life Support (BLS) </w:t>
      </w:r>
      <w:r>
        <w:rPr>
          <w:i/>
          <w:color w:val="58585B"/>
          <w:sz w:val="20"/>
        </w:rPr>
        <w:t>American</w:t>
      </w:r>
      <w:r>
        <w:rPr>
          <w:i/>
          <w:color w:val="58585B"/>
          <w:sz w:val="20"/>
        </w:rPr>
        <w:t> </w:t>
      </w:r>
      <w:r>
        <w:rPr>
          <w:i/>
          <w:color w:val="58585B"/>
          <w:w w:val="115"/>
          <w:sz w:val="20"/>
        </w:rPr>
        <w:t>Heart Association </w:t>
      </w:r>
      <w:r>
        <w:rPr>
          <w:i/>
          <w:color w:val="58585B"/>
          <w:sz w:val="20"/>
        </w:rPr>
        <w:t>| </w:t>
      </w:r>
      <w:r>
        <w:rPr>
          <w:i/>
          <w:color w:val="58585B"/>
          <w:w w:val="115"/>
          <w:sz w:val="20"/>
        </w:rPr>
        <w:t>2019</w:t>
      </w:r>
    </w:p>
    <w:p>
      <w:pPr>
        <w:pStyle w:val="Heading1"/>
      </w:pPr>
      <w:r>
        <w:rPr>
          <w:b w:val="0"/>
        </w:rPr>
        <w:br w:type="column"/>
      </w:r>
      <w:r>
        <w:rPr>
          <w:color w:val="6A0000"/>
          <w:spacing w:val="-2"/>
        </w:rPr>
        <w:t>Professional</w:t>
      </w:r>
      <w:r>
        <w:rPr>
          <w:color w:val="6A0000"/>
          <w:spacing w:val="-10"/>
        </w:rPr>
        <w:t> </w:t>
      </w:r>
      <w:r>
        <w:rPr>
          <w:color w:val="6A0000"/>
          <w:spacing w:val="-2"/>
        </w:rPr>
        <w:t>Experience</w:t>
      </w:r>
    </w:p>
    <w:p>
      <w:pPr>
        <w:pStyle w:val="Heading2"/>
        <w:spacing w:before="144"/>
      </w:pPr>
      <w:r>
        <w:rPr>
          <w:color w:val="58585B"/>
        </w:rPr>
        <w:t>Medical</w:t>
      </w:r>
      <w:r>
        <w:rPr>
          <w:color w:val="58585B"/>
          <w:spacing w:val="9"/>
        </w:rPr>
        <w:t> </w:t>
      </w:r>
      <w:r>
        <w:rPr>
          <w:color w:val="58585B"/>
          <w:spacing w:val="-2"/>
        </w:rPr>
        <w:t>Assistant</w:t>
      </w:r>
    </w:p>
    <w:p>
      <w:pPr>
        <w:spacing w:before="8"/>
        <w:ind w:left="108" w:right="0" w:firstLine="0"/>
        <w:jc w:val="left"/>
        <w:rPr>
          <w:i/>
          <w:sz w:val="20"/>
        </w:rPr>
      </w:pPr>
      <w:r>
        <w:rPr>
          <w:i/>
          <w:color w:val="58585B"/>
          <w:w w:val="115"/>
          <w:sz w:val="20"/>
        </w:rPr>
        <w:t>Desert</w:t>
      </w:r>
      <w:r>
        <w:rPr>
          <w:i/>
          <w:color w:val="58585B"/>
          <w:spacing w:val="30"/>
          <w:w w:val="115"/>
          <w:sz w:val="20"/>
        </w:rPr>
        <w:t> </w:t>
      </w:r>
      <w:r>
        <w:rPr>
          <w:i/>
          <w:color w:val="58585B"/>
          <w:w w:val="115"/>
          <w:sz w:val="20"/>
        </w:rPr>
        <w:t>Family</w:t>
      </w:r>
      <w:r>
        <w:rPr>
          <w:i/>
          <w:color w:val="58585B"/>
          <w:spacing w:val="31"/>
          <w:w w:val="115"/>
          <w:sz w:val="20"/>
        </w:rPr>
        <w:t> </w:t>
      </w:r>
      <w:r>
        <w:rPr>
          <w:i/>
          <w:color w:val="58585B"/>
          <w:w w:val="115"/>
          <w:sz w:val="20"/>
        </w:rPr>
        <w:t>Care</w:t>
      </w:r>
      <w:r>
        <w:rPr>
          <w:i/>
          <w:color w:val="58585B"/>
          <w:spacing w:val="31"/>
          <w:w w:val="115"/>
          <w:sz w:val="20"/>
        </w:rPr>
        <w:t> </w:t>
      </w:r>
      <w:r>
        <w:rPr>
          <w:i/>
          <w:color w:val="58585B"/>
          <w:w w:val="115"/>
          <w:sz w:val="20"/>
        </w:rPr>
        <w:t>Clinic</w:t>
      </w:r>
      <w:r>
        <w:rPr>
          <w:i/>
          <w:color w:val="58585B"/>
          <w:spacing w:val="31"/>
          <w:w w:val="115"/>
          <w:sz w:val="20"/>
        </w:rPr>
        <w:t> </w:t>
      </w:r>
      <w:r>
        <w:rPr>
          <w:i/>
          <w:color w:val="58585B"/>
          <w:sz w:val="20"/>
        </w:rPr>
        <w:t>|</w:t>
      </w:r>
      <w:r>
        <w:rPr>
          <w:i/>
          <w:color w:val="58585B"/>
          <w:spacing w:val="31"/>
          <w:w w:val="115"/>
          <w:sz w:val="20"/>
        </w:rPr>
        <w:t> </w:t>
      </w:r>
      <w:r>
        <w:rPr>
          <w:i/>
          <w:color w:val="58585B"/>
          <w:w w:val="115"/>
          <w:sz w:val="20"/>
        </w:rPr>
        <w:t>Phoenix,</w:t>
      </w:r>
      <w:r>
        <w:rPr>
          <w:i/>
          <w:color w:val="58585B"/>
          <w:spacing w:val="31"/>
          <w:w w:val="115"/>
          <w:sz w:val="20"/>
        </w:rPr>
        <w:t> </w:t>
      </w:r>
      <w:r>
        <w:rPr>
          <w:i/>
          <w:color w:val="58585B"/>
          <w:w w:val="115"/>
          <w:sz w:val="20"/>
        </w:rPr>
        <w:t>AZ</w:t>
      </w:r>
      <w:r>
        <w:rPr>
          <w:i/>
          <w:color w:val="58585B"/>
          <w:spacing w:val="33"/>
          <w:w w:val="115"/>
          <w:sz w:val="20"/>
        </w:rPr>
        <w:t> </w:t>
      </w:r>
      <w:r>
        <w:rPr>
          <w:i/>
          <w:color w:val="58585B"/>
          <w:sz w:val="20"/>
        </w:rPr>
        <w:t>|</w:t>
      </w:r>
      <w:r>
        <w:rPr>
          <w:i/>
          <w:color w:val="58585B"/>
          <w:spacing w:val="31"/>
          <w:w w:val="115"/>
          <w:sz w:val="20"/>
        </w:rPr>
        <w:t> </w:t>
      </w:r>
      <w:r>
        <w:rPr>
          <w:i/>
          <w:color w:val="58585B"/>
          <w:w w:val="115"/>
          <w:sz w:val="20"/>
        </w:rPr>
        <w:t>March</w:t>
      </w:r>
      <w:r>
        <w:rPr>
          <w:i/>
          <w:color w:val="58585B"/>
          <w:spacing w:val="31"/>
          <w:w w:val="115"/>
          <w:sz w:val="20"/>
        </w:rPr>
        <w:t> </w:t>
      </w:r>
      <w:r>
        <w:rPr>
          <w:i/>
          <w:color w:val="58585B"/>
          <w:w w:val="115"/>
          <w:sz w:val="20"/>
        </w:rPr>
        <w:t>2021</w:t>
      </w:r>
      <w:r>
        <w:rPr>
          <w:i/>
          <w:color w:val="58585B"/>
          <w:spacing w:val="32"/>
          <w:w w:val="115"/>
          <w:sz w:val="20"/>
        </w:rPr>
        <w:t> </w:t>
      </w:r>
      <w:r>
        <w:rPr>
          <w:i/>
          <w:color w:val="58585B"/>
          <w:w w:val="115"/>
          <w:sz w:val="20"/>
        </w:rPr>
        <w:t>-</w:t>
      </w:r>
      <w:r>
        <w:rPr>
          <w:i/>
          <w:color w:val="58585B"/>
          <w:spacing w:val="31"/>
          <w:w w:val="115"/>
          <w:sz w:val="20"/>
        </w:rPr>
        <w:t> </w:t>
      </w:r>
      <w:r>
        <w:rPr>
          <w:i/>
          <w:color w:val="58585B"/>
          <w:spacing w:val="-2"/>
          <w:w w:val="115"/>
          <w:sz w:val="20"/>
        </w:rPr>
        <w:t>Present</w:t>
      </w:r>
    </w:p>
    <w:p>
      <w:pPr>
        <w:pStyle w:val="BodyText"/>
        <w:spacing w:line="273" w:lineRule="auto" w:before="162"/>
        <w:ind w:left="362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</w:rPr>
        <w:t> </w:t>
      </w:r>
      <w:r>
        <w:rPr>
          <w:color w:val="58585B"/>
          <w:w w:val="125"/>
        </w:rPr>
        <w:t>Prepares</w:t>
      </w:r>
      <w:r>
        <w:rPr>
          <w:color w:val="58585B"/>
          <w:spacing w:val="-7"/>
          <w:w w:val="125"/>
        </w:rPr>
        <w:t> </w:t>
      </w:r>
      <w:r>
        <w:rPr>
          <w:color w:val="58585B"/>
          <w:w w:val="125"/>
        </w:rPr>
        <w:t>40–50</w:t>
      </w:r>
      <w:r>
        <w:rPr>
          <w:color w:val="58585B"/>
          <w:spacing w:val="-7"/>
          <w:w w:val="125"/>
        </w:rPr>
        <w:t> </w:t>
      </w:r>
      <w:r>
        <w:rPr>
          <w:color w:val="58585B"/>
          <w:w w:val="125"/>
        </w:rPr>
        <w:t>patients</w:t>
      </w:r>
      <w:r>
        <w:rPr>
          <w:color w:val="58585B"/>
          <w:spacing w:val="-7"/>
          <w:w w:val="125"/>
        </w:rPr>
        <w:t> </w:t>
      </w:r>
      <w:r>
        <w:rPr>
          <w:color w:val="58585B"/>
          <w:w w:val="125"/>
        </w:rPr>
        <w:t>weekly</w:t>
      </w:r>
      <w:r>
        <w:rPr>
          <w:color w:val="58585B"/>
          <w:spacing w:val="-7"/>
          <w:w w:val="125"/>
        </w:rPr>
        <w:t> </w:t>
      </w:r>
      <w:r>
        <w:rPr>
          <w:color w:val="58585B"/>
          <w:w w:val="125"/>
        </w:rPr>
        <w:t>for</w:t>
      </w:r>
      <w:r>
        <w:rPr>
          <w:color w:val="58585B"/>
          <w:spacing w:val="-7"/>
          <w:w w:val="125"/>
        </w:rPr>
        <w:t> </w:t>
      </w:r>
      <w:r>
        <w:rPr>
          <w:color w:val="58585B"/>
          <w:w w:val="125"/>
        </w:rPr>
        <w:t>exams</w:t>
      </w:r>
      <w:r>
        <w:rPr>
          <w:color w:val="58585B"/>
          <w:spacing w:val="-7"/>
          <w:w w:val="125"/>
        </w:rPr>
        <w:t> </w:t>
      </w:r>
      <w:r>
        <w:rPr>
          <w:color w:val="58585B"/>
          <w:w w:val="125"/>
        </w:rPr>
        <w:t>and</w:t>
      </w:r>
      <w:r>
        <w:rPr>
          <w:color w:val="58585B"/>
          <w:spacing w:val="-7"/>
          <w:w w:val="125"/>
        </w:rPr>
        <w:t> </w:t>
      </w:r>
      <w:r>
        <w:rPr>
          <w:color w:val="58585B"/>
          <w:w w:val="125"/>
        </w:rPr>
        <w:t>procedures,</w:t>
      </w:r>
      <w:r>
        <w:rPr>
          <w:color w:val="58585B"/>
          <w:spacing w:val="-7"/>
          <w:w w:val="125"/>
        </w:rPr>
        <w:t> </w:t>
      </w:r>
      <w:r>
        <w:rPr>
          <w:color w:val="58585B"/>
          <w:w w:val="125"/>
        </w:rPr>
        <w:t>reducing wait times by 22% through process improvements</w:t>
      </w:r>
    </w:p>
    <w:p>
      <w:pPr>
        <w:pStyle w:val="BodyText"/>
        <w:spacing w:line="273" w:lineRule="auto"/>
        <w:ind w:left="362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</w:rPr>
        <w:t> </w:t>
      </w:r>
      <w:r>
        <w:rPr>
          <w:color w:val="58585B"/>
          <w:w w:val="125"/>
        </w:rPr>
        <w:t>Administers</w:t>
      </w:r>
      <w:r>
        <w:rPr>
          <w:color w:val="58585B"/>
          <w:spacing w:val="-4"/>
          <w:w w:val="125"/>
        </w:rPr>
        <w:t> </w:t>
      </w:r>
      <w:r>
        <w:rPr>
          <w:color w:val="58585B"/>
          <w:w w:val="125"/>
        </w:rPr>
        <w:t>vaccines,</w:t>
      </w:r>
      <w:r>
        <w:rPr>
          <w:color w:val="58585B"/>
          <w:spacing w:val="-4"/>
          <w:w w:val="125"/>
        </w:rPr>
        <w:t> </w:t>
      </w:r>
      <w:r>
        <w:rPr>
          <w:color w:val="58585B"/>
          <w:w w:val="125"/>
        </w:rPr>
        <w:t>draws</w:t>
      </w:r>
      <w:r>
        <w:rPr>
          <w:color w:val="58585B"/>
          <w:spacing w:val="-4"/>
          <w:w w:val="125"/>
        </w:rPr>
        <w:t> </w:t>
      </w:r>
      <w:r>
        <w:rPr>
          <w:color w:val="58585B"/>
          <w:w w:val="125"/>
        </w:rPr>
        <w:t>blood,</w:t>
      </w:r>
      <w:r>
        <w:rPr>
          <w:color w:val="58585B"/>
          <w:spacing w:val="-4"/>
          <w:w w:val="125"/>
        </w:rPr>
        <w:t> </w:t>
      </w:r>
      <w:r>
        <w:rPr>
          <w:color w:val="58585B"/>
          <w:w w:val="125"/>
        </w:rPr>
        <w:t>and</w:t>
      </w:r>
      <w:r>
        <w:rPr>
          <w:color w:val="58585B"/>
          <w:spacing w:val="-4"/>
          <w:w w:val="125"/>
        </w:rPr>
        <w:t> </w:t>
      </w:r>
      <w:r>
        <w:rPr>
          <w:color w:val="58585B"/>
          <w:w w:val="125"/>
        </w:rPr>
        <w:t>performs</w:t>
      </w:r>
      <w:r>
        <w:rPr>
          <w:color w:val="58585B"/>
          <w:spacing w:val="-4"/>
          <w:w w:val="125"/>
        </w:rPr>
        <w:t> </w:t>
      </w:r>
      <w:r>
        <w:rPr>
          <w:color w:val="58585B"/>
          <w:w w:val="125"/>
        </w:rPr>
        <w:t>EKGs</w:t>
      </w:r>
      <w:r>
        <w:rPr>
          <w:color w:val="58585B"/>
          <w:spacing w:val="-4"/>
          <w:w w:val="125"/>
        </w:rPr>
        <w:t> </w:t>
      </w:r>
      <w:r>
        <w:rPr>
          <w:color w:val="58585B"/>
          <w:w w:val="125"/>
        </w:rPr>
        <w:t>in</w:t>
      </w:r>
      <w:r>
        <w:rPr>
          <w:color w:val="58585B"/>
          <w:spacing w:val="-4"/>
          <w:w w:val="125"/>
        </w:rPr>
        <w:t> </w:t>
      </w:r>
      <w:r>
        <w:rPr>
          <w:color w:val="58585B"/>
          <w:w w:val="125"/>
        </w:rPr>
        <w:t>compliance with clinic standards and safety protocols</w:t>
      </w:r>
    </w:p>
    <w:p>
      <w:pPr>
        <w:pStyle w:val="BodyText"/>
        <w:spacing w:line="273" w:lineRule="auto"/>
        <w:ind w:left="362" w:right="174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</w:rPr>
        <w:t> </w:t>
      </w:r>
      <w:r>
        <w:rPr>
          <w:color w:val="58585B"/>
          <w:w w:val="125"/>
        </w:rPr>
        <w:t>Trained</w:t>
      </w:r>
      <w:r>
        <w:rPr>
          <w:color w:val="58585B"/>
          <w:spacing w:val="-3"/>
          <w:w w:val="125"/>
        </w:rPr>
        <w:t> </w:t>
      </w:r>
      <w:r>
        <w:rPr>
          <w:color w:val="58585B"/>
          <w:w w:val="125"/>
        </w:rPr>
        <w:t>three</w:t>
      </w:r>
      <w:r>
        <w:rPr>
          <w:color w:val="58585B"/>
          <w:spacing w:val="-3"/>
          <w:w w:val="125"/>
        </w:rPr>
        <w:t> </w:t>
      </w:r>
      <w:r>
        <w:rPr>
          <w:color w:val="58585B"/>
          <w:w w:val="125"/>
        </w:rPr>
        <w:t>new</w:t>
      </w:r>
      <w:r>
        <w:rPr>
          <w:color w:val="58585B"/>
          <w:spacing w:val="-3"/>
          <w:w w:val="125"/>
        </w:rPr>
        <w:t> </w:t>
      </w:r>
      <w:r>
        <w:rPr>
          <w:color w:val="58585B"/>
          <w:w w:val="125"/>
        </w:rPr>
        <w:t>assistants</w:t>
      </w:r>
      <w:r>
        <w:rPr>
          <w:color w:val="58585B"/>
          <w:spacing w:val="-3"/>
          <w:w w:val="125"/>
        </w:rPr>
        <w:t> </w:t>
      </w:r>
      <w:r>
        <w:rPr>
          <w:color w:val="58585B"/>
          <w:w w:val="125"/>
        </w:rPr>
        <w:t>on</w:t>
      </w:r>
      <w:r>
        <w:rPr>
          <w:color w:val="58585B"/>
          <w:spacing w:val="-3"/>
          <w:w w:val="125"/>
        </w:rPr>
        <w:t> </w:t>
      </w:r>
      <w:r>
        <w:rPr>
          <w:color w:val="58585B"/>
          <w:w w:val="125"/>
        </w:rPr>
        <w:t>EHR</w:t>
      </w:r>
      <w:r>
        <w:rPr>
          <w:color w:val="58585B"/>
          <w:spacing w:val="-3"/>
          <w:w w:val="125"/>
        </w:rPr>
        <w:t> </w:t>
      </w:r>
      <w:r>
        <w:rPr>
          <w:color w:val="58585B"/>
          <w:w w:val="125"/>
        </w:rPr>
        <w:t>procedures</w:t>
      </w:r>
      <w:r>
        <w:rPr>
          <w:color w:val="58585B"/>
          <w:spacing w:val="-3"/>
          <w:w w:val="125"/>
        </w:rPr>
        <w:t> </w:t>
      </w:r>
      <w:r>
        <w:rPr>
          <w:color w:val="58585B"/>
          <w:w w:val="125"/>
        </w:rPr>
        <w:t>and</w:t>
      </w:r>
      <w:r>
        <w:rPr>
          <w:color w:val="58585B"/>
          <w:spacing w:val="-3"/>
          <w:w w:val="125"/>
        </w:rPr>
        <w:t> </w:t>
      </w:r>
      <w:r>
        <w:rPr>
          <w:color w:val="58585B"/>
          <w:w w:val="125"/>
        </w:rPr>
        <w:t>clinical workflows, improving documentation accuracy by 18%</w:t>
      </w:r>
    </w:p>
    <w:p>
      <w:pPr>
        <w:pStyle w:val="Heading2"/>
        <w:spacing w:before="182"/>
      </w:pPr>
      <w:r>
        <w:rPr>
          <w:color w:val="58585B"/>
        </w:rPr>
        <w:t>Medical</w:t>
      </w:r>
      <w:r>
        <w:rPr>
          <w:color w:val="58585B"/>
          <w:spacing w:val="9"/>
        </w:rPr>
        <w:t> </w:t>
      </w:r>
      <w:r>
        <w:rPr>
          <w:color w:val="58585B"/>
          <w:spacing w:val="-2"/>
        </w:rPr>
        <w:t>Assistant</w:t>
      </w:r>
    </w:p>
    <w:p>
      <w:pPr>
        <w:spacing w:before="8"/>
        <w:ind w:left="108" w:right="0" w:firstLine="0"/>
        <w:jc w:val="left"/>
        <w:rPr>
          <w:i/>
          <w:sz w:val="20"/>
        </w:rPr>
      </w:pPr>
      <w:r>
        <w:rPr>
          <w:i/>
          <w:color w:val="58585B"/>
          <w:w w:val="120"/>
          <w:sz w:val="20"/>
        </w:rPr>
        <w:t>South</w:t>
      </w:r>
      <w:r>
        <w:rPr>
          <w:i/>
          <w:color w:val="58585B"/>
          <w:spacing w:val="15"/>
          <w:w w:val="120"/>
          <w:sz w:val="20"/>
        </w:rPr>
        <w:t> </w:t>
      </w:r>
      <w:r>
        <w:rPr>
          <w:i/>
          <w:color w:val="58585B"/>
          <w:w w:val="120"/>
          <w:sz w:val="20"/>
        </w:rPr>
        <w:t>Valley</w:t>
      </w:r>
      <w:r>
        <w:rPr>
          <w:i/>
          <w:color w:val="58585B"/>
          <w:spacing w:val="16"/>
          <w:w w:val="120"/>
          <w:sz w:val="20"/>
        </w:rPr>
        <w:t> </w:t>
      </w:r>
      <w:r>
        <w:rPr>
          <w:i/>
          <w:color w:val="58585B"/>
          <w:w w:val="120"/>
          <w:sz w:val="20"/>
        </w:rPr>
        <w:t>Primary</w:t>
      </w:r>
      <w:r>
        <w:rPr>
          <w:i/>
          <w:color w:val="58585B"/>
          <w:spacing w:val="16"/>
          <w:w w:val="120"/>
          <w:sz w:val="20"/>
        </w:rPr>
        <w:t> </w:t>
      </w:r>
      <w:r>
        <w:rPr>
          <w:i/>
          <w:color w:val="58585B"/>
          <w:w w:val="120"/>
          <w:sz w:val="20"/>
        </w:rPr>
        <w:t>Care</w:t>
      </w:r>
      <w:r>
        <w:rPr>
          <w:i/>
          <w:color w:val="58585B"/>
          <w:spacing w:val="15"/>
          <w:w w:val="120"/>
          <w:sz w:val="20"/>
        </w:rPr>
        <w:t> </w:t>
      </w:r>
      <w:r>
        <w:rPr>
          <w:i/>
          <w:color w:val="58585B"/>
          <w:sz w:val="20"/>
        </w:rPr>
        <w:t>|</w:t>
      </w:r>
      <w:r>
        <w:rPr>
          <w:i/>
          <w:color w:val="58585B"/>
          <w:spacing w:val="16"/>
          <w:w w:val="120"/>
          <w:sz w:val="20"/>
        </w:rPr>
        <w:t> </w:t>
      </w:r>
      <w:r>
        <w:rPr>
          <w:i/>
          <w:color w:val="58585B"/>
          <w:w w:val="120"/>
          <w:sz w:val="20"/>
        </w:rPr>
        <w:t>Tempe,</w:t>
      </w:r>
      <w:r>
        <w:rPr>
          <w:i/>
          <w:color w:val="58585B"/>
          <w:spacing w:val="16"/>
          <w:w w:val="120"/>
          <w:sz w:val="20"/>
        </w:rPr>
        <w:t> </w:t>
      </w:r>
      <w:r>
        <w:rPr>
          <w:i/>
          <w:color w:val="58585B"/>
          <w:w w:val="120"/>
          <w:sz w:val="20"/>
        </w:rPr>
        <w:t>AZ</w:t>
      </w:r>
      <w:r>
        <w:rPr>
          <w:i/>
          <w:color w:val="58585B"/>
          <w:spacing w:val="17"/>
          <w:w w:val="120"/>
          <w:sz w:val="20"/>
        </w:rPr>
        <w:t> </w:t>
      </w:r>
      <w:r>
        <w:rPr>
          <w:i/>
          <w:color w:val="58585B"/>
          <w:sz w:val="20"/>
        </w:rPr>
        <w:t>|</w:t>
      </w:r>
      <w:r>
        <w:rPr>
          <w:i/>
          <w:color w:val="58585B"/>
          <w:spacing w:val="16"/>
          <w:w w:val="120"/>
          <w:sz w:val="20"/>
        </w:rPr>
        <w:t> </w:t>
      </w:r>
      <w:r>
        <w:rPr>
          <w:i/>
          <w:color w:val="58585B"/>
          <w:w w:val="120"/>
          <w:sz w:val="20"/>
        </w:rPr>
        <w:t>June</w:t>
      </w:r>
      <w:r>
        <w:rPr>
          <w:i/>
          <w:color w:val="58585B"/>
          <w:spacing w:val="15"/>
          <w:w w:val="120"/>
          <w:sz w:val="20"/>
        </w:rPr>
        <w:t> </w:t>
      </w:r>
      <w:r>
        <w:rPr>
          <w:i/>
          <w:color w:val="58585B"/>
          <w:w w:val="120"/>
          <w:sz w:val="20"/>
        </w:rPr>
        <w:t>2018</w:t>
      </w:r>
      <w:r>
        <w:rPr>
          <w:i/>
          <w:color w:val="58585B"/>
          <w:spacing w:val="16"/>
          <w:w w:val="120"/>
          <w:sz w:val="20"/>
        </w:rPr>
        <w:t> </w:t>
      </w:r>
      <w:r>
        <w:rPr>
          <w:i/>
          <w:color w:val="58585B"/>
          <w:w w:val="120"/>
          <w:sz w:val="20"/>
        </w:rPr>
        <w:t>-</w:t>
      </w:r>
      <w:r>
        <w:rPr>
          <w:i/>
          <w:color w:val="58585B"/>
          <w:spacing w:val="16"/>
          <w:w w:val="120"/>
          <w:sz w:val="20"/>
        </w:rPr>
        <w:t> </w:t>
      </w:r>
      <w:r>
        <w:rPr>
          <w:i/>
          <w:color w:val="58585B"/>
          <w:w w:val="120"/>
          <w:sz w:val="20"/>
        </w:rPr>
        <w:t>February</w:t>
      </w:r>
      <w:r>
        <w:rPr>
          <w:i/>
          <w:color w:val="58585B"/>
          <w:spacing w:val="15"/>
          <w:w w:val="120"/>
          <w:sz w:val="20"/>
        </w:rPr>
        <w:t> </w:t>
      </w:r>
      <w:r>
        <w:rPr>
          <w:i/>
          <w:color w:val="58585B"/>
          <w:spacing w:val="-4"/>
          <w:w w:val="120"/>
          <w:sz w:val="20"/>
        </w:rPr>
        <w:t>2021</w:t>
      </w:r>
    </w:p>
    <w:p>
      <w:pPr>
        <w:pStyle w:val="BodyText"/>
        <w:spacing w:line="273" w:lineRule="auto" w:before="162"/>
        <w:ind w:left="362" w:right="174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</w:rPr>
        <w:t> </w:t>
      </w:r>
      <w:r>
        <w:rPr>
          <w:color w:val="58585B"/>
          <w:w w:val="125"/>
        </w:rPr>
        <w:t>Supported</w:t>
      </w:r>
      <w:r>
        <w:rPr>
          <w:color w:val="58585B"/>
          <w:spacing w:val="-6"/>
          <w:w w:val="125"/>
        </w:rPr>
        <w:t> </w:t>
      </w:r>
      <w:r>
        <w:rPr>
          <w:color w:val="58585B"/>
          <w:w w:val="125"/>
        </w:rPr>
        <w:t>three</w:t>
      </w:r>
      <w:r>
        <w:rPr>
          <w:color w:val="58585B"/>
          <w:spacing w:val="-6"/>
          <w:w w:val="125"/>
        </w:rPr>
        <w:t> </w:t>
      </w:r>
      <w:r>
        <w:rPr>
          <w:color w:val="58585B"/>
          <w:w w:val="125"/>
        </w:rPr>
        <w:t>providers</w:t>
      </w:r>
      <w:r>
        <w:rPr>
          <w:color w:val="58585B"/>
          <w:spacing w:val="-6"/>
          <w:w w:val="125"/>
        </w:rPr>
        <w:t> </w:t>
      </w:r>
      <w:r>
        <w:rPr>
          <w:color w:val="58585B"/>
          <w:w w:val="125"/>
        </w:rPr>
        <w:t>daily</w:t>
      </w:r>
      <w:r>
        <w:rPr>
          <w:color w:val="58585B"/>
          <w:spacing w:val="-6"/>
          <w:w w:val="125"/>
        </w:rPr>
        <w:t> </w:t>
      </w:r>
      <w:r>
        <w:rPr>
          <w:color w:val="58585B"/>
          <w:w w:val="125"/>
        </w:rPr>
        <w:t>by</w:t>
      </w:r>
      <w:r>
        <w:rPr>
          <w:color w:val="58585B"/>
          <w:spacing w:val="-6"/>
          <w:w w:val="125"/>
        </w:rPr>
        <w:t> </w:t>
      </w:r>
      <w:r>
        <w:rPr>
          <w:color w:val="58585B"/>
          <w:w w:val="125"/>
        </w:rPr>
        <w:t>managing</w:t>
      </w:r>
      <w:r>
        <w:rPr>
          <w:color w:val="58585B"/>
          <w:spacing w:val="-6"/>
          <w:w w:val="125"/>
        </w:rPr>
        <w:t> </w:t>
      </w:r>
      <w:r>
        <w:rPr>
          <w:color w:val="58585B"/>
          <w:w w:val="125"/>
        </w:rPr>
        <w:t>patient</w:t>
      </w:r>
      <w:r>
        <w:rPr>
          <w:color w:val="58585B"/>
          <w:spacing w:val="-6"/>
          <w:w w:val="125"/>
        </w:rPr>
        <w:t> </w:t>
      </w:r>
      <w:r>
        <w:rPr>
          <w:color w:val="58585B"/>
          <w:w w:val="125"/>
        </w:rPr>
        <w:t>intake,</w:t>
      </w:r>
      <w:r>
        <w:rPr>
          <w:color w:val="58585B"/>
          <w:spacing w:val="-6"/>
          <w:w w:val="125"/>
        </w:rPr>
        <w:t> </w:t>
      </w:r>
      <w:r>
        <w:rPr>
          <w:color w:val="58585B"/>
          <w:w w:val="125"/>
        </w:rPr>
        <w:t>history, and vitals for over 100 appointments per week</w:t>
      </w:r>
    </w:p>
    <w:p>
      <w:pPr>
        <w:pStyle w:val="BodyText"/>
        <w:spacing w:line="273" w:lineRule="auto"/>
        <w:ind w:left="362" w:right="428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20"/>
        </w:rPr>
        <w:t>  </w:t>
      </w:r>
      <w:r>
        <w:rPr>
          <w:color w:val="58585B"/>
          <w:w w:val="120"/>
        </w:rPr>
        <w:t>Streamlined charting process by updating patient intake forms,</w:t>
      </w:r>
      <w:r>
        <w:rPr>
          <w:color w:val="58585B"/>
          <w:spacing w:val="80"/>
          <w:w w:val="120"/>
        </w:rPr>
        <w:t> </w:t>
      </w:r>
      <w:r>
        <w:rPr>
          <w:color w:val="58585B"/>
          <w:w w:val="120"/>
        </w:rPr>
        <w:t>cutting average rooming time by 1.5 minutes</w:t>
      </w:r>
    </w:p>
    <w:p>
      <w:pPr>
        <w:pStyle w:val="BodyText"/>
        <w:spacing w:line="273" w:lineRule="auto"/>
        <w:ind w:left="362" w:right="174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</w:rPr>
        <w:t> </w:t>
      </w:r>
      <w:r>
        <w:rPr>
          <w:color w:val="58585B"/>
          <w:w w:val="125"/>
        </w:rPr>
        <w:t>Coordinated</w:t>
      </w:r>
      <w:r>
        <w:rPr>
          <w:color w:val="58585B"/>
          <w:spacing w:val="-13"/>
          <w:w w:val="125"/>
        </w:rPr>
        <w:t> </w:t>
      </w:r>
      <w:r>
        <w:rPr>
          <w:color w:val="58585B"/>
          <w:w w:val="125"/>
        </w:rPr>
        <w:t>flu</w:t>
      </w:r>
      <w:r>
        <w:rPr>
          <w:color w:val="58585B"/>
          <w:spacing w:val="-13"/>
          <w:w w:val="125"/>
        </w:rPr>
        <w:t> </w:t>
      </w:r>
      <w:r>
        <w:rPr>
          <w:color w:val="58585B"/>
          <w:w w:val="125"/>
        </w:rPr>
        <w:t>clinic</w:t>
      </w:r>
      <w:r>
        <w:rPr>
          <w:color w:val="58585B"/>
          <w:spacing w:val="-13"/>
          <w:w w:val="125"/>
        </w:rPr>
        <w:t> </w:t>
      </w:r>
      <w:r>
        <w:rPr>
          <w:color w:val="58585B"/>
          <w:w w:val="125"/>
        </w:rPr>
        <w:t>efforts</w:t>
      </w:r>
      <w:r>
        <w:rPr>
          <w:color w:val="58585B"/>
          <w:spacing w:val="-13"/>
          <w:w w:val="125"/>
        </w:rPr>
        <w:t> </w:t>
      </w:r>
      <w:r>
        <w:rPr>
          <w:color w:val="58585B"/>
          <w:w w:val="125"/>
        </w:rPr>
        <w:t>that</w:t>
      </w:r>
      <w:r>
        <w:rPr>
          <w:color w:val="58585B"/>
          <w:spacing w:val="-13"/>
          <w:w w:val="125"/>
        </w:rPr>
        <w:t> </w:t>
      </w:r>
      <w:r>
        <w:rPr>
          <w:color w:val="58585B"/>
          <w:w w:val="125"/>
        </w:rPr>
        <w:t>helped</w:t>
      </w:r>
      <w:r>
        <w:rPr>
          <w:color w:val="58585B"/>
          <w:spacing w:val="-13"/>
          <w:w w:val="125"/>
        </w:rPr>
        <w:t> </w:t>
      </w:r>
      <w:r>
        <w:rPr>
          <w:color w:val="58585B"/>
          <w:w w:val="125"/>
        </w:rPr>
        <w:t>vaccinate</w:t>
      </w:r>
      <w:r>
        <w:rPr>
          <w:color w:val="58585B"/>
          <w:spacing w:val="-13"/>
          <w:w w:val="125"/>
        </w:rPr>
        <w:t> </w:t>
      </w:r>
      <w:r>
        <w:rPr>
          <w:color w:val="58585B"/>
          <w:w w:val="125"/>
        </w:rPr>
        <w:t>1,200+</w:t>
      </w:r>
      <w:r>
        <w:rPr>
          <w:color w:val="58585B"/>
          <w:spacing w:val="-13"/>
          <w:w w:val="125"/>
        </w:rPr>
        <w:t> </w:t>
      </w:r>
      <w:r>
        <w:rPr>
          <w:color w:val="58585B"/>
          <w:w w:val="125"/>
        </w:rPr>
        <w:t>patients over a two-month period</w:t>
      </w:r>
    </w:p>
    <w:sectPr>
      <w:type w:val="continuous"/>
      <w:pgSz w:w="11920" w:h="16860"/>
      <w:pgMar w:top="0" w:bottom="280" w:left="120" w:right="120"/>
      <w:cols w:num="2" w:equalWidth="0">
        <w:col w:w="3533" w:space="539"/>
        <w:col w:w="76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5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108"/>
      <w:outlineLvl w:val="1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6"/>
      <w:ind w:left="108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8"/>
      <w:ind w:left="996"/>
    </w:pPr>
    <w:rPr>
      <w:rFonts w:ascii="Arial" w:hAnsi="Arial" w:eastAsia="Arial" w:cs="Arial"/>
      <w:b/>
      <w:bCs/>
      <w:sz w:val="61"/>
      <w:szCs w:val="6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skyler.lewis@email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2025-08-20T10:42:36Z</dcterms:created>
  <dcterms:modified xsi:type="dcterms:W3CDTF">2025-08-20T10:42:36Z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2025-08-20T00:00:00Z</vt:filetime>
  </property>
  <property fmtid="{D5CDD505-2E9C-101B-9397-08002B2CF9AE}" pid="5" name="Producer">
    <vt:lpwstr>Skia/PDF m121</vt:lpwstr>
  </property>
</Properties>
</file>